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62F4" w14:textId="0994F5D1" w:rsidR="001B149B" w:rsidRDefault="001F5373" w:rsidP="002852D9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Bienes muebles pendientes anexo Salvador Allende</w:t>
      </w:r>
    </w:p>
    <w:p w14:paraId="4FBB4BEA" w14:textId="77777777" w:rsidR="001F5373" w:rsidRDefault="001F5373" w:rsidP="002852D9">
      <w:pPr>
        <w:jc w:val="center"/>
        <w:rPr>
          <w:b/>
          <w:bCs/>
          <w:color w:val="0070C0"/>
          <w:sz w:val="28"/>
          <w:szCs w:val="28"/>
        </w:rPr>
      </w:pPr>
    </w:p>
    <w:p w14:paraId="6C6B0AC3" w14:textId="30D70315" w:rsidR="001F5373" w:rsidRDefault="001F5373" w:rsidP="002852D9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ESPECIFICACIONES TÉCNICAS</w:t>
      </w:r>
    </w:p>
    <w:p w14:paraId="38E3D26B" w14:textId="77777777" w:rsidR="001B149B" w:rsidRPr="002852D9" w:rsidRDefault="001B149B">
      <w:pPr>
        <w:rPr>
          <w:rFonts w:ascii="Calibri" w:hAnsi="Calibri" w:cs="Calibri"/>
          <w:b/>
          <w:bCs/>
          <w:color w:val="0070C0"/>
          <w:sz w:val="22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57"/>
        <w:gridCol w:w="1359"/>
        <w:gridCol w:w="4518"/>
        <w:gridCol w:w="1184"/>
        <w:gridCol w:w="2258"/>
      </w:tblGrid>
      <w:tr w:rsidR="009D5A1E" w:rsidRPr="002852D9" w14:paraId="3B785FD2" w14:textId="2C7368BD" w:rsidTr="009D5A1E">
        <w:trPr>
          <w:trHeight w:val="453"/>
        </w:trPr>
        <w:tc>
          <w:tcPr>
            <w:tcW w:w="457" w:type="dxa"/>
            <w:shd w:val="clear" w:color="auto" w:fill="DAE9F7" w:themeFill="text2" w:themeFillTint="1A"/>
            <w:vAlign w:val="center"/>
          </w:tcPr>
          <w:p w14:paraId="44381178" w14:textId="1C93DF05" w:rsidR="001F5373" w:rsidRPr="002852D9" w:rsidRDefault="001F5373" w:rsidP="00B947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359" w:type="dxa"/>
            <w:shd w:val="clear" w:color="auto" w:fill="DAE9F7" w:themeFill="text2" w:themeFillTint="1A"/>
            <w:vAlign w:val="center"/>
          </w:tcPr>
          <w:p w14:paraId="25BDD100" w14:textId="6C119E2C" w:rsidR="001F5373" w:rsidRPr="002852D9" w:rsidRDefault="001F5373" w:rsidP="00B947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sz w:val="22"/>
                <w:szCs w:val="22"/>
              </w:rPr>
              <w:t>MOBILIARIO</w:t>
            </w:r>
          </w:p>
        </w:tc>
        <w:tc>
          <w:tcPr>
            <w:tcW w:w="4518" w:type="dxa"/>
            <w:shd w:val="clear" w:color="auto" w:fill="DAE9F7" w:themeFill="text2" w:themeFillTint="1A"/>
            <w:vAlign w:val="center"/>
          </w:tcPr>
          <w:p w14:paraId="7E07A26C" w14:textId="27E8A189" w:rsidR="001F5373" w:rsidRPr="002852D9" w:rsidRDefault="001F5373" w:rsidP="00B947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sz w:val="22"/>
                <w:szCs w:val="22"/>
              </w:rPr>
              <w:t>ESPECIFICACIONES</w:t>
            </w:r>
          </w:p>
        </w:tc>
        <w:tc>
          <w:tcPr>
            <w:tcW w:w="1184" w:type="dxa"/>
            <w:shd w:val="clear" w:color="auto" w:fill="DAE9F7" w:themeFill="text2" w:themeFillTint="1A"/>
            <w:vAlign w:val="center"/>
          </w:tcPr>
          <w:p w14:paraId="05EEF6A2" w14:textId="1C2E2F5E" w:rsidR="001F5373" w:rsidRPr="002852D9" w:rsidRDefault="001F5373" w:rsidP="00B947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2258" w:type="dxa"/>
            <w:shd w:val="clear" w:color="auto" w:fill="DAE9F7" w:themeFill="text2" w:themeFillTint="1A"/>
            <w:vAlign w:val="center"/>
          </w:tcPr>
          <w:p w14:paraId="06958C23" w14:textId="29671615" w:rsidR="001F5373" w:rsidRPr="002852D9" w:rsidRDefault="001F5373" w:rsidP="00B947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sz w:val="22"/>
                <w:szCs w:val="22"/>
              </w:rPr>
              <w:t>IMAGEN REFERENCIAL</w:t>
            </w:r>
          </w:p>
        </w:tc>
      </w:tr>
      <w:tr w:rsidR="009D5A1E" w:rsidRPr="002852D9" w14:paraId="35874351" w14:textId="77777777" w:rsidTr="009D5A1E">
        <w:trPr>
          <w:trHeight w:val="2997"/>
        </w:trPr>
        <w:tc>
          <w:tcPr>
            <w:tcW w:w="457" w:type="dxa"/>
            <w:vAlign w:val="center"/>
          </w:tcPr>
          <w:p w14:paraId="2CB20BCD" w14:textId="1ED81742" w:rsidR="001F5373" w:rsidRPr="002852D9" w:rsidRDefault="001F5373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14:paraId="1300D353" w14:textId="43E3C8F6" w:rsidR="001F5373" w:rsidRPr="002852D9" w:rsidRDefault="001F5373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>Silla universitaria tipo pupitre</w:t>
            </w:r>
          </w:p>
        </w:tc>
        <w:tc>
          <w:tcPr>
            <w:tcW w:w="4518" w:type="dxa"/>
          </w:tcPr>
          <w:p w14:paraId="70D3297B" w14:textId="77777777" w:rsidR="001F5373" w:rsidRPr="002852D9" w:rsidRDefault="001F5373" w:rsidP="001F5373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 xml:space="preserve">Silla Universitaria, estructura metálica o tuvo ovalado gris, asiento y respaldo de polipropileno de alta densidad o material equivalente o superior, debe incluir paleta abatible de polipropileno o madera melamina. </w:t>
            </w:r>
          </w:p>
          <w:p w14:paraId="2DFBCB4F" w14:textId="77777777" w:rsidR="001F5373" w:rsidRPr="002852D9" w:rsidRDefault="001F5373" w:rsidP="001F53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6D57B4" w14:textId="77777777" w:rsidR="001F5373" w:rsidRPr="002852D9" w:rsidRDefault="001F5373" w:rsidP="001F5373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 xml:space="preserve">Color rojo similar según imagen referencial. Debe incluir patines en patas, para evitar rayado de piso.  Medidas: entre (45/50cms) x (75/80cms) x (33/40cms) </w:t>
            </w:r>
          </w:p>
          <w:p w14:paraId="1A7E7273" w14:textId="77777777" w:rsidR="001F5373" w:rsidRPr="002852D9" w:rsidRDefault="001F5373" w:rsidP="001F53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B7E169" w14:textId="06CA507D" w:rsidR="001F5373" w:rsidRPr="002852D9" w:rsidRDefault="001F5373" w:rsidP="001F537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Todas las dimensiones son referenciales, y podrán tener una dispersión aceptable según evaluación técnica del área requirente.</w:t>
            </w:r>
          </w:p>
        </w:tc>
        <w:tc>
          <w:tcPr>
            <w:tcW w:w="1184" w:type="dxa"/>
            <w:vAlign w:val="center"/>
          </w:tcPr>
          <w:p w14:paraId="264F2CD9" w14:textId="3963F75A" w:rsidR="001F5373" w:rsidRPr="002852D9" w:rsidRDefault="001F5373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 xml:space="preserve">50 </w:t>
            </w:r>
            <w:r w:rsidR="00691478" w:rsidRPr="002852D9">
              <w:rPr>
                <w:rFonts w:ascii="Calibri" w:hAnsi="Calibri" w:cs="Calibri"/>
                <w:b/>
                <w:sz w:val="22"/>
                <w:szCs w:val="22"/>
              </w:rPr>
              <w:t>unid.</w:t>
            </w:r>
          </w:p>
        </w:tc>
        <w:tc>
          <w:tcPr>
            <w:tcW w:w="2258" w:type="dxa"/>
          </w:tcPr>
          <w:p w14:paraId="4678410C" w14:textId="3325674A" w:rsidR="001F5373" w:rsidRPr="002852D9" w:rsidRDefault="001F5373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3CF84997" wp14:editId="7CB1BEE3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504825</wp:posOffset>
                  </wp:positionV>
                  <wp:extent cx="914400" cy="1238250"/>
                  <wp:effectExtent l="0" t="0" r="0" b="0"/>
                  <wp:wrapNone/>
                  <wp:docPr id="48" name="Imagen 48" descr="https://melman.cl/imagenes/productos_detalles/1901035331_680x440-sillappisopaletaabatib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8" descr="https://melman.cl/imagenes/productos_detalles/1901035331_680x440-sillappisopaletaabatib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74" t="7563" r="25974" b="10505"/>
                          <a:stretch/>
                        </pic:blipFill>
                        <pic:spPr bwMode="auto">
                          <a:xfrm>
                            <a:off x="0" y="0"/>
                            <a:ext cx="9144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5A1E" w:rsidRPr="002852D9" w14:paraId="4339A44C" w14:textId="77777777" w:rsidTr="009D5A1E">
        <w:tc>
          <w:tcPr>
            <w:tcW w:w="457" w:type="dxa"/>
            <w:vAlign w:val="center"/>
          </w:tcPr>
          <w:p w14:paraId="05DEA0BA" w14:textId="48D1B635" w:rsidR="001F5373" w:rsidRPr="002852D9" w:rsidRDefault="001F5373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359" w:type="dxa"/>
          </w:tcPr>
          <w:p w14:paraId="48C8B080" w14:textId="5980C115" w:rsidR="001F5373" w:rsidRPr="002852D9" w:rsidRDefault="001F5373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>Silla académicos</w:t>
            </w:r>
          </w:p>
        </w:tc>
        <w:tc>
          <w:tcPr>
            <w:tcW w:w="4518" w:type="dxa"/>
          </w:tcPr>
          <w:p w14:paraId="2A4717EE" w14:textId="189F2BCB" w:rsidR="001F5373" w:rsidRPr="002852D9" w:rsidRDefault="001F5373" w:rsidP="001F5373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>Silla ejecutiva con mecanismo pistón regulación en altura, estructura de polipropileno o nylon de alta resistencia, brazos fijos de polipropileno, nylon de alta resistencia o madera, respaldo de material malla poliéster microperforada o espuma forrada en lanilla con apoya cabeza regulable, asiento de espuma forrada en lanilla o material equivalente. Debe incluir patas con ruedas. Color negro. Medidas: entre (55/61cms) x (89/95cms) x (50/55cms)</w:t>
            </w:r>
          </w:p>
          <w:p w14:paraId="63ECB9BD" w14:textId="77777777" w:rsidR="001F5373" w:rsidRPr="002852D9" w:rsidRDefault="001F5373" w:rsidP="001F53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27E96D" w14:textId="16B8E2D5" w:rsidR="001F5373" w:rsidRPr="002852D9" w:rsidRDefault="001F5373" w:rsidP="001F53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sz w:val="22"/>
                <w:szCs w:val="22"/>
              </w:rPr>
              <w:t>Todas las dimensiones son referenciales, y podrán tener una dispersión aceptable según evaluación técnica del áre requirente.</w:t>
            </w:r>
          </w:p>
        </w:tc>
        <w:tc>
          <w:tcPr>
            <w:tcW w:w="1184" w:type="dxa"/>
            <w:vAlign w:val="center"/>
          </w:tcPr>
          <w:p w14:paraId="5432ED03" w14:textId="185E9F95" w:rsidR="001F5373" w:rsidRPr="002852D9" w:rsidRDefault="00691478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1F5373" w:rsidRPr="002852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unid.</w:t>
            </w:r>
          </w:p>
        </w:tc>
        <w:tc>
          <w:tcPr>
            <w:tcW w:w="2258" w:type="dxa"/>
          </w:tcPr>
          <w:p w14:paraId="40BB73F1" w14:textId="78A353B8" w:rsidR="001F5373" w:rsidRPr="002852D9" w:rsidRDefault="001F5373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 wp14:anchorId="7C609F37" wp14:editId="0F54E83D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228600</wp:posOffset>
                  </wp:positionV>
                  <wp:extent cx="908265" cy="1587500"/>
                  <wp:effectExtent l="0" t="0" r="6350" b="0"/>
                  <wp:wrapNone/>
                  <wp:docPr id="23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265" cy="158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A1E" w:rsidRPr="002852D9" w14:paraId="2ACA5E28" w14:textId="77777777" w:rsidTr="009D5A1E">
        <w:trPr>
          <w:trHeight w:val="2845"/>
        </w:trPr>
        <w:tc>
          <w:tcPr>
            <w:tcW w:w="457" w:type="dxa"/>
            <w:vAlign w:val="center"/>
          </w:tcPr>
          <w:p w14:paraId="5D629ECE" w14:textId="013FA3A0" w:rsidR="001F5373" w:rsidRPr="002852D9" w:rsidRDefault="001F5373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359" w:type="dxa"/>
          </w:tcPr>
          <w:p w14:paraId="2B7326B2" w14:textId="7A4A18BD" w:rsidR="001F5373" w:rsidRPr="002852D9" w:rsidRDefault="001F5373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>Biblioteca</w:t>
            </w:r>
          </w:p>
        </w:tc>
        <w:tc>
          <w:tcPr>
            <w:tcW w:w="4518" w:type="dxa"/>
          </w:tcPr>
          <w:p w14:paraId="750FBAD6" w14:textId="5EA15A3E" w:rsidR="001F5373" w:rsidRPr="002852D9" w:rsidRDefault="001F5373" w:rsidP="001F5373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 xml:space="preserve">Biblioteca puertas abatibles, de 200x100x40 cm. Estructura, repisas y puertas en Melamina color peral. Terminaciones tapacantos PVC, cerradura pitón y llave. Tirador metálico. </w:t>
            </w:r>
          </w:p>
          <w:p w14:paraId="744BC8E8" w14:textId="77777777" w:rsidR="001F5373" w:rsidRPr="002852D9" w:rsidRDefault="001F5373" w:rsidP="001F53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A036AE" w14:textId="1D7FF1A1" w:rsidR="001F5373" w:rsidRPr="002852D9" w:rsidRDefault="001F5373" w:rsidP="001F537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Todas las dimensiones son referenciales, y podrán tener una dispersión aceptable según evaluación técnica del área requirente.</w:t>
            </w:r>
          </w:p>
        </w:tc>
        <w:tc>
          <w:tcPr>
            <w:tcW w:w="1184" w:type="dxa"/>
            <w:vAlign w:val="center"/>
          </w:tcPr>
          <w:p w14:paraId="4C5E9E02" w14:textId="157FD605" w:rsidR="001F5373" w:rsidRPr="002852D9" w:rsidRDefault="00691478" w:rsidP="002852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5 unid.</w:t>
            </w:r>
          </w:p>
        </w:tc>
        <w:tc>
          <w:tcPr>
            <w:tcW w:w="2258" w:type="dxa"/>
          </w:tcPr>
          <w:p w14:paraId="64E082AC" w14:textId="55CB59FE" w:rsidR="001F5373" w:rsidRPr="002852D9" w:rsidRDefault="001F5373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0554BF38" wp14:editId="3DBC3E3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141605</wp:posOffset>
                  </wp:positionV>
                  <wp:extent cx="828675" cy="1375410"/>
                  <wp:effectExtent l="0" t="0" r="9525" b="0"/>
                  <wp:wrapNone/>
                  <wp:docPr id="88453803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538031" name="Imagen 88453803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23" t="4399" r="32011" b="4887"/>
                          <a:stretch/>
                        </pic:blipFill>
                        <pic:spPr bwMode="auto">
                          <a:xfrm>
                            <a:off x="0" y="0"/>
                            <a:ext cx="828675" cy="137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A1E" w:rsidRPr="002852D9" w14:paraId="30612A2D" w14:textId="77777777" w:rsidTr="009D5A1E">
        <w:tc>
          <w:tcPr>
            <w:tcW w:w="457" w:type="dxa"/>
            <w:vAlign w:val="center"/>
          </w:tcPr>
          <w:p w14:paraId="1E7DE27E" w14:textId="75C692E1" w:rsidR="001F5373" w:rsidRPr="002852D9" w:rsidRDefault="00691478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359" w:type="dxa"/>
          </w:tcPr>
          <w:p w14:paraId="0CD9D8FF" w14:textId="77777777" w:rsidR="001F5373" w:rsidRPr="002852D9" w:rsidRDefault="00691478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>Estación de trabajo</w:t>
            </w:r>
          </w:p>
          <w:p w14:paraId="1D8712F4" w14:textId="5E12B6A5" w:rsidR="00691478" w:rsidRPr="002852D9" w:rsidRDefault="00691478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sz w:val="22"/>
                <w:szCs w:val="22"/>
              </w:rPr>
              <w:t>75x120x120</w:t>
            </w:r>
          </w:p>
          <w:p w14:paraId="5E66B11F" w14:textId="6D8A96B3" w:rsidR="00691478" w:rsidRPr="002852D9" w:rsidRDefault="00691478" w:rsidP="00304E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8" w:type="dxa"/>
          </w:tcPr>
          <w:p w14:paraId="39951F5B" w14:textId="4046BCA7" w:rsidR="00691478" w:rsidRPr="002852D9" w:rsidRDefault="00691478" w:rsidP="00691478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 xml:space="preserve">Estación de trabajo Tipo L. Medidas </w:t>
            </w:r>
            <w:r w:rsidRPr="002852D9">
              <w:rPr>
                <w:rFonts w:ascii="Calibri" w:hAnsi="Calibri" w:cs="Calibri"/>
                <w:b/>
                <w:bCs/>
                <w:sz w:val="22"/>
                <w:szCs w:val="22"/>
              </w:rPr>
              <w:t>75x120x120</w:t>
            </w:r>
            <w:r w:rsidRPr="002852D9">
              <w:rPr>
                <w:rFonts w:ascii="Calibri" w:hAnsi="Calibri" w:cs="Calibri"/>
                <w:sz w:val="22"/>
                <w:szCs w:val="22"/>
              </w:rPr>
              <w:t>. Con cajonera y pie de disco. Cubierta melamina color peral. Cajonera 2 cajones y 1 kardex, rieles telescópicos, tirador</w:t>
            </w:r>
          </w:p>
          <w:p w14:paraId="28E0C5BE" w14:textId="77777777" w:rsidR="00691478" w:rsidRPr="002852D9" w:rsidRDefault="00691478" w:rsidP="00691478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>metálico, con chapa y juego de llaves. Terminaciones en PVC.</w:t>
            </w:r>
          </w:p>
          <w:p w14:paraId="3575DDC4" w14:textId="77777777" w:rsidR="00691478" w:rsidRPr="002852D9" w:rsidRDefault="00691478" w:rsidP="0069147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A5D8B1" w14:textId="1B55A775" w:rsidR="001F5373" w:rsidRPr="002852D9" w:rsidRDefault="00691478" w:rsidP="0069147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Todas las dimensiones son referenciales, y podrán tener una dispersión aceptable según evaluación técnica del área requirente.</w:t>
            </w:r>
          </w:p>
        </w:tc>
        <w:tc>
          <w:tcPr>
            <w:tcW w:w="1184" w:type="dxa"/>
            <w:vAlign w:val="center"/>
          </w:tcPr>
          <w:p w14:paraId="0976BD65" w14:textId="4549A0FB" w:rsidR="001F5373" w:rsidRPr="002852D9" w:rsidRDefault="00691478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4 unid.</w:t>
            </w:r>
          </w:p>
        </w:tc>
        <w:tc>
          <w:tcPr>
            <w:tcW w:w="2258" w:type="dxa"/>
          </w:tcPr>
          <w:p w14:paraId="2B4C7CEC" w14:textId="254B865C" w:rsidR="001F5373" w:rsidRPr="002852D9" w:rsidRDefault="00691478" w:rsidP="00304EF6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467A2988" wp14:editId="4626E21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643255</wp:posOffset>
                  </wp:positionV>
                  <wp:extent cx="1294067" cy="647065"/>
                  <wp:effectExtent l="0" t="0" r="1905" b="635"/>
                  <wp:wrapNone/>
                  <wp:docPr id="9737089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708920" name="Imagen 97370892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3" t="17393" b="16935"/>
                          <a:stretch/>
                        </pic:blipFill>
                        <pic:spPr bwMode="auto">
                          <a:xfrm>
                            <a:off x="0" y="0"/>
                            <a:ext cx="1294067" cy="647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A1E" w:rsidRPr="002852D9" w14:paraId="02635E1C" w14:textId="77777777" w:rsidTr="009D5A1E">
        <w:trPr>
          <w:trHeight w:val="2116"/>
        </w:trPr>
        <w:tc>
          <w:tcPr>
            <w:tcW w:w="457" w:type="dxa"/>
            <w:vAlign w:val="center"/>
          </w:tcPr>
          <w:p w14:paraId="357573B9" w14:textId="60DB30F0" w:rsidR="00691478" w:rsidRPr="002852D9" w:rsidRDefault="00691478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59" w:type="dxa"/>
          </w:tcPr>
          <w:p w14:paraId="75E54C08" w14:textId="77777777" w:rsidR="00691478" w:rsidRPr="002852D9" w:rsidRDefault="00691478" w:rsidP="00854A77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>Escritorio simple con cajonera 75 x 120 x 60</w:t>
            </w:r>
          </w:p>
        </w:tc>
        <w:tc>
          <w:tcPr>
            <w:tcW w:w="4518" w:type="dxa"/>
          </w:tcPr>
          <w:p w14:paraId="78A2C836" w14:textId="77777777" w:rsidR="00691478" w:rsidRPr="002852D9" w:rsidRDefault="00691478" w:rsidP="00854A77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sz w:val="22"/>
                <w:szCs w:val="22"/>
              </w:rPr>
              <w:t>Escritorio panel con cajonera. Medidas aprox. 75x120x60. Melamina color peral. 2 cajones con correderas telescópicas. Imagen referencial.</w:t>
            </w:r>
          </w:p>
          <w:p w14:paraId="17E7C2D2" w14:textId="77777777" w:rsidR="00691478" w:rsidRPr="002852D9" w:rsidRDefault="00691478" w:rsidP="00854A7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29A7DD" w14:textId="77777777" w:rsidR="00691478" w:rsidRPr="002852D9" w:rsidRDefault="00691478" w:rsidP="00854A7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Todas las dimensiones son referenciales, y podrán tener una dispersión aceptable según evaluación técnica del área requirente.</w:t>
            </w:r>
          </w:p>
        </w:tc>
        <w:tc>
          <w:tcPr>
            <w:tcW w:w="1184" w:type="dxa"/>
            <w:vAlign w:val="center"/>
          </w:tcPr>
          <w:p w14:paraId="26199E41" w14:textId="74ACB450" w:rsidR="00691478" w:rsidRPr="002852D9" w:rsidRDefault="00691478" w:rsidP="002852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52D9">
              <w:rPr>
                <w:rFonts w:ascii="Calibri" w:hAnsi="Calibri" w:cs="Calibri"/>
                <w:b/>
                <w:sz w:val="22"/>
                <w:szCs w:val="22"/>
              </w:rPr>
              <w:t>2 unid.</w:t>
            </w:r>
          </w:p>
        </w:tc>
        <w:tc>
          <w:tcPr>
            <w:tcW w:w="2258" w:type="dxa"/>
          </w:tcPr>
          <w:p w14:paraId="3FD8FCB4" w14:textId="77777777" w:rsidR="00691478" w:rsidRPr="002852D9" w:rsidRDefault="00691478" w:rsidP="00854A77">
            <w:pPr>
              <w:rPr>
                <w:rFonts w:ascii="Calibri" w:hAnsi="Calibri" w:cs="Calibri"/>
                <w:sz w:val="22"/>
                <w:szCs w:val="22"/>
              </w:rPr>
            </w:pPr>
            <w:r w:rsidRPr="002852D9">
              <w:rPr>
                <w:rFonts w:ascii="Calibri" w:hAnsi="Calibri" w:cs="Calibri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06D5135C" wp14:editId="62D6D9C5">
                  <wp:simplePos x="0" y="0"/>
                  <wp:positionH relativeFrom="column">
                    <wp:posOffset>35790</wp:posOffset>
                  </wp:positionH>
                  <wp:positionV relativeFrom="paragraph">
                    <wp:posOffset>306705</wp:posOffset>
                  </wp:positionV>
                  <wp:extent cx="1171717" cy="727065"/>
                  <wp:effectExtent l="0" t="0" r="0" b="0"/>
                  <wp:wrapNone/>
                  <wp:docPr id="921154056" name="Imagen 1" descr="Mesa de mader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54056" name="Imagen 1" descr="Mesa de madera&#10;&#10;El contenido generado por IA puede ser incorrecto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17" cy="72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5A1E" w:rsidRPr="00B22BE9" w14:paraId="521A366A" w14:textId="77777777" w:rsidTr="009D5A1E">
        <w:tc>
          <w:tcPr>
            <w:tcW w:w="457" w:type="dxa"/>
          </w:tcPr>
          <w:p w14:paraId="026180D6" w14:textId="77777777" w:rsidR="009D5A1E" w:rsidRPr="00B22BE9" w:rsidRDefault="009D5A1E" w:rsidP="00EF5728">
            <w:pPr>
              <w:jc w:val="center"/>
              <w:rPr>
                <w:rFonts w:ascii="Calibri" w:eastAsia="Aptos" w:hAnsi="Calibri" w:cs="Calibri"/>
                <w:b/>
              </w:rPr>
            </w:pPr>
            <w:r w:rsidRPr="00B22BE9">
              <w:rPr>
                <w:rFonts w:ascii="Calibri" w:eastAsia="Aptos" w:hAnsi="Calibri" w:cs="Calibri"/>
                <w:b/>
              </w:rPr>
              <w:t>6</w:t>
            </w:r>
          </w:p>
        </w:tc>
        <w:tc>
          <w:tcPr>
            <w:tcW w:w="1359" w:type="dxa"/>
          </w:tcPr>
          <w:p w14:paraId="71984DE8" w14:textId="77777777" w:rsidR="009D5A1E" w:rsidRPr="00B22BE9" w:rsidRDefault="009D5A1E" w:rsidP="00EF5728">
            <w:pPr>
              <w:rPr>
                <w:rFonts w:ascii="Calibri" w:eastAsia="Aptos" w:hAnsi="Calibri" w:cs="Calibri"/>
              </w:rPr>
            </w:pPr>
            <w:r w:rsidRPr="00B22BE9">
              <w:rPr>
                <w:rFonts w:ascii="Calibri" w:eastAsia="Aptos" w:hAnsi="Calibri" w:cs="Calibri"/>
              </w:rPr>
              <w:t>Pizarra salas metros de largo</w:t>
            </w:r>
          </w:p>
        </w:tc>
        <w:tc>
          <w:tcPr>
            <w:tcW w:w="4518" w:type="dxa"/>
          </w:tcPr>
          <w:p w14:paraId="7AF1B803" w14:textId="49767D67" w:rsidR="009D5A1E" w:rsidRPr="00B22BE9" w:rsidRDefault="009D5A1E" w:rsidP="009D5A1E">
            <w:pPr>
              <w:rPr>
                <w:rFonts w:ascii="Calibri" w:eastAsia="Aptos" w:hAnsi="Calibri" w:cs="Calibri"/>
              </w:rPr>
            </w:pPr>
            <w:r w:rsidRPr="00B22BE9">
              <w:rPr>
                <w:rFonts w:ascii="Calibri" w:eastAsia="Aptos" w:hAnsi="Calibri" w:cs="Calibri"/>
              </w:rPr>
              <w:t xml:space="preserve">Pizarras acrílicas salas, según </w:t>
            </w:r>
            <w:r>
              <w:rPr>
                <w:rFonts w:ascii="Calibri" w:eastAsia="Aptos" w:hAnsi="Calibri" w:cs="Calibri"/>
              </w:rPr>
              <w:t xml:space="preserve">las siguientes </w:t>
            </w:r>
            <w:r w:rsidRPr="00B22BE9">
              <w:rPr>
                <w:rFonts w:ascii="Calibri" w:eastAsia="Aptos" w:hAnsi="Calibri" w:cs="Calibri"/>
              </w:rPr>
              <w:t>dimensiones</w:t>
            </w:r>
            <w:r>
              <w:rPr>
                <w:rFonts w:ascii="Calibri" w:eastAsia="Aptos" w:hAnsi="Calibri" w:cs="Calibri"/>
              </w:rPr>
              <w:t>; 240x150</w:t>
            </w:r>
          </w:p>
        </w:tc>
        <w:tc>
          <w:tcPr>
            <w:tcW w:w="1184" w:type="dxa"/>
          </w:tcPr>
          <w:p w14:paraId="262D503D" w14:textId="14618A2F" w:rsidR="009D5A1E" w:rsidRPr="00B22BE9" w:rsidRDefault="009D5A1E" w:rsidP="009D5A1E">
            <w:pPr>
              <w:jc w:val="center"/>
              <w:rPr>
                <w:rFonts w:ascii="Calibri" w:eastAsia="Aptos" w:hAnsi="Calibri" w:cs="Calibri"/>
                <w:b/>
              </w:rPr>
            </w:pPr>
            <w:r>
              <w:rPr>
                <w:rFonts w:ascii="Calibri" w:eastAsia="Aptos" w:hAnsi="Calibri" w:cs="Calibri"/>
                <w:b/>
              </w:rPr>
              <w:t xml:space="preserve">8 unid. </w:t>
            </w:r>
          </w:p>
        </w:tc>
        <w:tc>
          <w:tcPr>
            <w:tcW w:w="2258" w:type="dxa"/>
          </w:tcPr>
          <w:p w14:paraId="336C0575" w14:textId="77777777" w:rsidR="009D5A1E" w:rsidRPr="00B22BE9" w:rsidRDefault="009D5A1E" w:rsidP="00EF5728">
            <w:pPr>
              <w:rPr>
                <w:rFonts w:ascii="Calibri" w:eastAsia="Aptos" w:hAnsi="Calibri" w:cs="Calibri"/>
              </w:rPr>
            </w:pPr>
          </w:p>
        </w:tc>
      </w:tr>
    </w:tbl>
    <w:p w14:paraId="27A22F3E" w14:textId="5FB291DC" w:rsidR="00485825" w:rsidRDefault="00485825" w:rsidP="00427FC1">
      <w:pPr>
        <w:rPr>
          <w:rFonts w:ascii="Calibri" w:hAnsi="Calibri" w:cs="Calibri"/>
          <w:b/>
          <w:bCs/>
          <w:sz w:val="22"/>
          <w:szCs w:val="22"/>
        </w:rPr>
      </w:pPr>
    </w:p>
    <w:p w14:paraId="6FF67334" w14:textId="77777777" w:rsidR="00485825" w:rsidRPr="002852D9" w:rsidRDefault="00485825" w:rsidP="00427FC1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sectPr w:rsidR="00485825" w:rsidRPr="002852D9" w:rsidSect="002852D9">
      <w:pgSz w:w="12240" w:h="158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8B47" w14:textId="77777777" w:rsidR="002E41EF" w:rsidRDefault="002E41EF" w:rsidP="00AD7879">
      <w:r>
        <w:separator/>
      </w:r>
    </w:p>
  </w:endnote>
  <w:endnote w:type="continuationSeparator" w:id="0">
    <w:p w14:paraId="5184F43F" w14:textId="77777777" w:rsidR="002E41EF" w:rsidRDefault="002E41EF" w:rsidP="00AD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33B27" w14:textId="77777777" w:rsidR="002E41EF" w:rsidRDefault="002E41EF" w:rsidP="00AD7879">
      <w:r>
        <w:separator/>
      </w:r>
    </w:p>
  </w:footnote>
  <w:footnote w:type="continuationSeparator" w:id="0">
    <w:p w14:paraId="4051F1D8" w14:textId="77777777" w:rsidR="002E41EF" w:rsidRDefault="002E41EF" w:rsidP="00AD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346"/>
    <w:multiLevelType w:val="hybridMultilevel"/>
    <w:tmpl w:val="679AE8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188"/>
    <w:multiLevelType w:val="hybridMultilevel"/>
    <w:tmpl w:val="679AE8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8CD"/>
    <w:multiLevelType w:val="hybridMultilevel"/>
    <w:tmpl w:val="8AC4E5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5247"/>
    <w:multiLevelType w:val="hybridMultilevel"/>
    <w:tmpl w:val="FB00CD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3D4"/>
    <w:multiLevelType w:val="hybridMultilevel"/>
    <w:tmpl w:val="0A1C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94C9E"/>
    <w:multiLevelType w:val="hybridMultilevel"/>
    <w:tmpl w:val="18AE3F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32AA1"/>
    <w:multiLevelType w:val="hybridMultilevel"/>
    <w:tmpl w:val="679AE8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B2F1A"/>
    <w:multiLevelType w:val="hybridMultilevel"/>
    <w:tmpl w:val="679AE88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00F22"/>
    <w:multiLevelType w:val="hybridMultilevel"/>
    <w:tmpl w:val="95E4EBF2"/>
    <w:lvl w:ilvl="0" w:tplc="17383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B77F5"/>
    <w:multiLevelType w:val="hybridMultilevel"/>
    <w:tmpl w:val="71C4FED0"/>
    <w:lvl w:ilvl="0" w:tplc="17383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C1031"/>
    <w:multiLevelType w:val="hybridMultilevel"/>
    <w:tmpl w:val="679AE8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B707F"/>
    <w:multiLevelType w:val="hybridMultilevel"/>
    <w:tmpl w:val="20F4B1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56CAE"/>
    <w:multiLevelType w:val="hybridMultilevel"/>
    <w:tmpl w:val="64D851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35D0B"/>
    <w:multiLevelType w:val="hybridMultilevel"/>
    <w:tmpl w:val="679AE8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65EDE"/>
    <w:multiLevelType w:val="hybridMultilevel"/>
    <w:tmpl w:val="30904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B59C2"/>
    <w:multiLevelType w:val="hybridMultilevel"/>
    <w:tmpl w:val="E36649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13"/>
  </w:num>
  <w:num w:numId="9">
    <w:abstractNumId w:val="0"/>
  </w:num>
  <w:num w:numId="10">
    <w:abstractNumId w:val="10"/>
  </w:num>
  <w:num w:numId="11">
    <w:abstractNumId w:val="5"/>
  </w:num>
  <w:num w:numId="12">
    <w:abstractNumId w:val="14"/>
  </w:num>
  <w:num w:numId="13">
    <w:abstractNumId w:val="4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F2"/>
    <w:rsid w:val="00020A82"/>
    <w:rsid w:val="00042993"/>
    <w:rsid w:val="00043878"/>
    <w:rsid w:val="00096A6C"/>
    <w:rsid w:val="000B402A"/>
    <w:rsid w:val="000D37F3"/>
    <w:rsid w:val="001234EC"/>
    <w:rsid w:val="001B149B"/>
    <w:rsid w:val="001C3A8F"/>
    <w:rsid w:val="001E3072"/>
    <w:rsid w:val="001F5373"/>
    <w:rsid w:val="00206EB4"/>
    <w:rsid w:val="00214241"/>
    <w:rsid w:val="00282C27"/>
    <w:rsid w:val="002852D9"/>
    <w:rsid w:val="00297D59"/>
    <w:rsid w:val="002E41EF"/>
    <w:rsid w:val="002F0F30"/>
    <w:rsid w:val="00350E37"/>
    <w:rsid w:val="00360B0A"/>
    <w:rsid w:val="00384ADF"/>
    <w:rsid w:val="00385603"/>
    <w:rsid w:val="003F2386"/>
    <w:rsid w:val="004000FD"/>
    <w:rsid w:val="004123ED"/>
    <w:rsid w:val="00424FF2"/>
    <w:rsid w:val="00427FC1"/>
    <w:rsid w:val="00430634"/>
    <w:rsid w:val="00485825"/>
    <w:rsid w:val="004B2403"/>
    <w:rsid w:val="004C6514"/>
    <w:rsid w:val="00560C44"/>
    <w:rsid w:val="0059065D"/>
    <w:rsid w:val="00595259"/>
    <w:rsid w:val="005B51F6"/>
    <w:rsid w:val="00625252"/>
    <w:rsid w:val="00632B01"/>
    <w:rsid w:val="00691478"/>
    <w:rsid w:val="006D7484"/>
    <w:rsid w:val="006E39C9"/>
    <w:rsid w:val="006E45F7"/>
    <w:rsid w:val="006F15BE"/>
    <w:rsid w:val="00713D03"/>
    <w:rsid w:val="007B758C"/>
    <w:rsid w:val="007C647F"/>
    <w:rsid w:val="0089496D"/>
    <w:rsid w:val="008C493E"/>
    <w:rsid w:val="008F0A4D"/>
    <w:rsid w:val="00944CD1"/>
    <w:rsid w:val="009B2900"/>
    <w:rsid w:val="009D5A1E"/>
    <w:rsid w:val="009E5201"/>
    <w:rsid w:val="00A31BE3"/>
    <w:rsid w:val="00A45B54"/>
    <w:rsid w:val="00A729DA"/>
    <w:rsid w:val="00AA5354"/>
    <w:rsid w:val="00AD7879"/>
    <w:rsid w:val="00B117A8"/>
    <w:rsid w:val="00B9474E"/>
    <w:rsid w:val="00BB673F"/>
    <w:rsid w:val="00C34414"/>
    <w:rsid w:val="00C35E63"/>
    <w:rsid w:val="00CB291B"/>
    <w:rsid w:val="00CC689C"/>
    <w:rsid w:val="00CD327B"/>
    <w:rsid w:val="00CE56E8"/>
    <w:rsid w:val="00CF09A8"/>
    <w:rsid w:val="00D80841"/>
    <w:rsid w:val="00DC36C2"/>
    <w:rsid w:val="00EB6393"/>
    <w:rsid w:val="00EB6E0C"/>
    <w:rsid w:val="00F56F49"/>
    <w:rsid w:val="00F6374F"/>
    <w:rsid w:val="00F8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A79B"/>
  <w15:chartTrackingRefBased/>
  <w15:docId w15:val="{68B397D3-D7FE-4147-AEB5-50B879C8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2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F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F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FF2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FF2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FF2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FF2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FF2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FF2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FF2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24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FF2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F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FF2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24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FF2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424F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F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FF2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424FF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D787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7879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D787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23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4E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23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4EC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D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85825"/>
    <w:pPr>
      <w:jc w:val="left"/>
    </w:pPr>
    <w:rPr>
      <w:rFonts w:ascii="Helvetica" w:eastAsia="Times New Roman" w:hAnsi="Helvetica" w:cs="Times New Roman"/>
      <w:color w:val="000000"/>
      <w:kern w:val="0"/>
      <w:sz w:val="17"/>
      <w:szCs w:val="17"/>
      <w:lang w:val="es-CL" w:eastAsia="es-ES_tradnl"/>
      <w14:ligatures w14:val="none"/>
    </w:rPr>
  </w:style>
  <w:style w:type="character" w:customStyle="1" w:styleId="s1">
    <w:name w:val="s1"/>
    <w:basedOn w:val="Fuentedeprrafopredeter"/>
    <w:rsid w:val="00485825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Guthrie Solis</dc:creator>
  <cp:keywords/>
  <dc:description/>
  <cp:lastModifiedBy>UTA</cp:lastModifiedBy>
  <cp:revision>2</cp:revision>
  <dcterms:created xsi:type="dcterms:W3CDTF">2026-01-14T16:48:00Z</dcterms:created>
  <dcterms:modified xsi:type="dcterms:W3CDTF">2026-01-14T16:48:00Z</dcterms:modified>
</cp:coreProperties>
</file>