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9BBDF" w14:textId="77777777" w:rsidR="00300C69" w:rsidRPr="00300C69" w:rsidRDefault="00300C69" w:rsidP="00300C69">
      <w:pPr>
        <w:jc w:val="center"/>
        <w:rPr>
          <w:b/>
          <w:bCs/>
          <w:u w:val="single"/>
        </w:rPr>
      </w:pPr>
      <w:r w:rsidRPr="00300C69">
        <w:rPr>
          <w:b/>
          <w:bCs/>
          <w:u w:val="single"/>
        </w:rPr>
        <w:t>ESPECIFICACIONES TÉCNICAS</w:t>
      </w:r>
    </w:p>
    <w:p w14:paraId="1799410A" w14:textId="77714716" w:rsidR="00300C69" w:rsidRPr="00300C69" w:rsidRDefault="00300C69" w:rsidP="00300C69">
      <w:pPr>
        <w:jc w:val="both"/>
        <w:rPr>
          <w:b/>
          <w:bCs/>
        </w:rPr>
      </w:pPr>
      <w:r w:rsidRPr="00300C69">
        <w:rPr>
          <w:b/>
          <w:bCs/>
        </w:rPr>
        <w:t xml:space="preserve">Sillas Ergonómicas </w:t>
      </w:r>
    </w:p>
    <w:p w14:paraId="6D60ED2E" w14:textId="77777777" w:rsidR="00300C69" w:rsidRPr="00300C69" w:rsidRDefault="00300C69" w:rsidP="00300C69">
      <w:pPr>
        <w:jc w:val="both"/>
        <w:rPr>
          <w:b/>
          <w:bCs/>
        </w:rPr>
      </w:pPr>
      <w:r w:rsidRPr="00300C69">
        <w:rPr>
          <w:b/>
          <w:bCs/>
        </w:rPr>
        <w:t>1. Objetivo</w:t>
      </w:r>
    </w:p>
    <w:p w14:paraId="3A77E1AA" w14:textId="77777777" w:rsidR="00300C69" w:rsidRPr="00300C69" w:rsidRDefault="00300C69" w:rsidP="00300C69">
      <w:pPr>
        <w:jc w:val="both"/>
      </w:pPr>
      <w:r w:rsidRPr="00300C69">
        <w:t>Adquirir sillas ergonómicas destinadas a los puestos de trabajo administrativos de los establecimientos dependientes del Departamento Comunal de Salud de Talca, con el propósito de mejorar las condiciones ergonómicas de los funcionarios, prevenir trastornos musculoesqueléticos y dar cumplimiento a los principios preventivos establecidos en la normativa vigente sobre seguridad y salud en el trabajo.</w:t>
      </w:r>
    </w:p>
    <w:p w14:paraId="24191C96" w14:textId="77777777" w:rsidR="00300C69" w:rsidRPr="00300C69" w:rsidRDefault="00300C69" w:rsidP="00300C69">
      <w:pPr>
        <w:jc w:val="both"/>
        <w:rPr>
          <w:b/>
          <w:bCs/>
        </w:rPr>
      </w:pPr>
      <w:r w:rsidRPr="00300C69">
        <w:rPr>
          <w:b/>
          <w:bCs/>
        </w:rPr>
        <w:t>2. Especificaciones técnicas mínimas</w:t>
      </w:r>
    </w:p>
    <w:p w14:paraId="726A7A8F" w14:textId="77777777" w:rsidR="00300C69" w:rsidRPr="00300C69" w:rsidRDefault="00300C69" w:rsidP="00300C69">
      <w:pPr>
        <w:jc w:val="both"/>
      </w:pPr>
      <w:r w:rsidRPr="00300C69">
        <w:t>Las sillas ofertadas deberán cumplir, como mínimo, con las siguientes características:</w:t>
      </w:r>
    </w:p>
    <w:p w14:paraId="79ECB881" w14:textId="77777777" w:rsidR="00300C69" w:rsidRPr="00300C69" w:rsidRDefault="00300C69" w:rsidP="00300C69">
      <w:pPr>
        <w:numPr>
          <w:ilvl w:val="0"/>
          <w:numId w:val="1"/>
        </w:numPr>
        <w:jc w:val="both"/>
      </w:pPr>
      <w:r w:rsidRPr="00300C69">
        <w:t>Asiento regulable en altura mediante sistema neumático.</w:t>
      </w:r>
    </w:p>
    <w:p w14:paraId="0AA1E599" w14:textId="77777777" w:rsidR="00300C69" w:rsidRPr="00300C69" w:rsidRDefault="00300C69" w:rsidP="00300C69">
      <w:pPr>
        <w:numPr>
          <w:ilvl w:val="0"/>
          <w:numId w:val="1"/>
        </w:numPr>
        <w:jc w:val="both"/>
      </w:pPr>
      <w:r w:rsidRPr="00300C69">
        <w:t>Respaldo reclinable con mecanismo de bloqueo.</w:t>
      </w:r>
    </w:p>
    <w:p w14:paraId="7FF1C970" w14:textId="77777777" w:rsidR="00300C69" w:rsidRPr="00300C69" w:rsidRDefault="00300C69" w:rsidP="00300C69">
      <w:pPr>
        <w:numPr>
          <w:ilvl w:val="0"/>
          <w:numId w:val="1"/>
        </w:numPr>
        <w:jc w:val="both"/>
      </w:pPr>
      <w:r w:rsidRPr="00300C69">
        <w:t>Apoyo lumbar regulable o de diseño ergonómico.</w:t>
      </w:r>
    </w:p>
    <w:p w14:paraId="79C9C9FE" w14:textId="77777777" w:rsidR="00300C69" w:rsidRPr="00300C69" w:rsidRDefault="00300C69" w:rsidP="00300C69">
      <w:pPr>
        <w:numPr>
          <w:ilvl w:val="0"/>
          <w:numId w:val="1"/>
        </w:numPr>
        <w:jc w:val="both"/>
      </w:pPr>
      <w:r w:rsidRPr="00300C69">
        <w:t>Apoyabrazos regulables en altura.</w:t>
      </w:r>
    </w:p>
    <w:p w14:paraId="4D56FC4D" w14:textId="77777777" w:rsidR="00300C69" w:rsidRPr="00300C69" w:rsidRDefault="00300C69" w:rsidP="00300C69">
      <w:pPr>
        <w:numPr>
          <w:ilvl w:val="0"/>
          <w:numId w:val="1"/>
        </w:numPr>
        <w:jc w:val="both"/>
      </w:pPr>
      <w:r w:rsidRPr="00300C69">
        <w:t>Base metálica giratoria de cinco puntas con ruedas de alta resistencia.</w:t>
      </w:r>
    </w:p>
    <w:p w14:paraId="1D19E686" w14:textId="77777777" w:rsidR="00300C69" w:rsidRPr="00300C69" w:rsidRDefault="00300C69" w:rsidP="00300C69">
      <w:pPr>
        <w:numPr>
          <w:ilvl w:val="0"/>
          <w:numId w:val="1"/>
        </w:numPr>
        <w:jc w:val="both"/>
      </w:pPr>
      <w:r w:rsidRPr="00300C69">
        <w:t xml:space="preserve">Material del respaldo tipo </w:t>
      </w:r>
      <w:r w:rsidRPr="00300C69">
        <w:rPr>
          <w:b/>
          <w:bCs/>
        </w:rPr>
        <w:t>malla respirable</w:t>
      </w:r>
      <w:r w:rsidRPr="00300C69">
        <w:t>, que favorezca la ventilación durante la jornada laboral.</w:t>
      </w:r>
    </w:p>
    <w:p w14:paraId="05AD6046" w14:textId="77777777" w:rsidR="00300C69" w:rsidRPr="00300C69" w:rsidRDefault="00300C69" w:rsidP="00300C69">
      <w:pPr>
        <w:numPr>
          <w:ilvl w:val="0"/>
          <w:numId w:val="1"/>
        </w:numPr>
        <w:jc w:val="both"/>
      </w:pPr>
      <w:r w:rsidRPr="00300C69">
        <w:t>Cabecera regulable en altura.</w:t>
      </w:r>
    </w:p>
    <w:p w14:paraId="4EA2E40A" w14:textId="3A2DD0D1" w:rsidR="00300C69" w:rsidRPr="00300C69" w:rsidRDefault="00300C69" w:rsidP="00300C69">
      <w:pPr>
        <w:numPr>
          <w:ilvl w:val="0"/>
          <w:numId w:val="1"/>
        </w:numPr>
        <w:jc w:val="both"/>
      </w:pPr>
      <w:r w:rsidRPr="00300C69">
        <w:t>Capacidad mínima de carga de 120 kg</w:t>
      </w:r>
    </w:p>
    <w:p w14:paraId="7A829184" w14:textId="77777777" w:rsidR="00300C69" w:rsidRPr="00300C69" w:rsidRDefault="00300C69" w:rsidP="00300C69">
      <w:pPr>
        <w:numPr>
          <w:ilvl w:val="0"/>
          <w:numId w:val="1"/>
        </w:numPr>
        <w:jc w:val="both"/>
      </w:pPr>
      <w:r w:rsidRPr="00300C69">
        <w:t xml:space="preserve">Garantía mínima de </w:t>
      </w:r>
      <w:r w:rsidRPr="00300C69">
        <w:rPr>
          <w:b/>
          <w:bCs/>
        </w:rPr>
        <w:t>12 meses</w:t>
      </w:r>
      <w:r w:rsidRPr="00300C69">
        <w:t>.</w:t>
      </w:r>
    </w:p>
    <w:p w14:paraId="7E1575C0" w14:textId="77777777" w:rsidR="00300C69" w:rsidRPr="00300C69" w:rsidRDefault="00300C69" w:rsidP="00300C69">
      <w:pPr>
        <w:numPr>
          <w:ilvl w:val="0"/>
          <w:numId w:val="1"/>
        </w:numPr>
        <w:jc w:val="both"/>
      </w:pPr>
      <w:r w:rsidRPr="00300C69">
        <w:t>Las sillas deberán entregarse completamente armadas.</w:t>
      </w:r>
    </w:p>
    <w:p w14:paraId="1853503F" w14:textId="77777777" w:rsidR="00300C69" w:rsidRPr="00300C69" w:rsidRDefault="00300C69" w:rsidP="00300C69">
      <w:pPr>
        <w:numPr>
          <w:ilvl w:val="0"/>
          <w:numId w:val="1"/>
        </w:numPr>
        <w:jc w:val="both"/>
      </w:pPr>
      <w:r w:rsidRPr="00300C69">
        <w:t>El proveedor deberá distribuir las sillas directamente en los establecimientos de salud indicados por el Departamento Comunal de Salud de Talca, según la distribución señalada en este documento.</w:t>
      </w:r>
    </w:p>
    <w:p w14:paraId="1B98A155" w14:textId="77777777" w:rsidR="00300C69" w:rsidRDefault="00300C69" w:rsidP="00300C69">
      <w:pPr>
        <w:jc w:val="both"/>
        <w:rPr>
          <w:b/>
          <w:bCs/>
        </w:rPr>
      </w:pPr>
    </w:p>
    <w:p w14:paraId="3EC8DDB8" w14:textId="77777777" w:rsidR="00300C69" w:rsidRDefault="00300C69" w:rsidP="00300C69">
      <w:pPr>
        <w:jc w:val="both"/>
        <w:rPr>
          <w:b/>
          <w:bCs/>
        </w:rPr>
      </w:pPr>
    </w:p>
    <w:p w14:paraId="73F61E26" w14:textId="77777777" w:rsidR="00300C69" w:rsidRDefault="00300C69" w:rsidP="00300C69">
      <w:pPr>
        <w:jc w:val="both"/>
        <w:rPr>
          <w:b/>
          <w:bCs/>
        </w:rPr>
      </w:pPr>
    </w:p>
    <w:p w14:paraId="5582A645" w14:textId="77777777" w:rsidR="00300C69" w:rsidRDefault="00300C69" w:rsidP="00300C69">
      <w:pPr>
        <w:jc w:val="both"/>
        <w:rPr>
          <w:b/>
          <w:bCs/>
        </w:rPr>
      </w:pPr>
    </w:p>
    <w:p w14:paraId="4F3A405A" w14:textId="497207BB" w:rsidR="00300C69" w:rsidRDefault="00300C69" w:rsidP="00300C69">
      <w:pPr>
        <w:jc w:val="both"/>
        <w:rPr>
          <w:b/>
          <w:bCs/>
        </w:rPr>
      </w:pPr>
      <w:r w:rsidRPr="00300C69">
        <w:rPr>
          <w:b/>
          <w:bCs/>
        </w:rPr>
        <w:lastRenderedPageBreak/>
        <w:t>3. Imagen referencial</w:t>
      </w:r>
    </w:p>
    <w:p w14:paraId="35C53DC1" w14:textId="349FF7F5" w:rsidR="00300C69" w:rsidRDefault="00300C69" w:rsidP="00300C69">
      <w:pPr>
        <w:jc w:val="both"/>
        <w:rPr>
          <w:b/>
          <w:bCs/>
        </w:rPr>
      </w:pPr>
      <w:r w:rsidRPr="00F7679A">
        <w:rPr>
          <w:rFonts w:ascii="Arial" w:hAnsi="Arial" w:cs="Arial"/>
          <w:noProof/>
          <w:lang w:val="es-MX"/>
        </w:rPr>
        <w:drawing>
          <wp:inline distT="0" distB="0" distL="0" distR="0" wp14:anchorId="77F84459" wp14:editId="0A62FC14">
            <wp:extent cx="1254213" cy="2063750"/>
            <wp:effectExtent l="0" t="0" r="3175" b="0"/>
            <wp:docPr id="11045501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501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8338" cy="207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58166" w14:textId="7D995A25" w:rsidR="00300C69" w:rsidRPr="00E7433F" w:rsidRDefault="00E7433F" w:rsidP="00E7433F">
      <w:pPr>
        <w:rPr>
          <w:b/>
          <w:bCs/>
        </w:rPr>
      </w:pPr>
      <w:r w:rsidRPr="00E7433F">
        <w:rPr>
          <w:b/>
          <w:bCs/>
        </w:rPr>
        <w:t xml:space="preserve">4. </w:t>
      </w:r>
      <w:r w:rsidR="00300C69" w:rsidRPr="00E7433F">
        <w:rPr>
          <w:b/>
          <w:bCs/>
        </w:rPr>
        <w:t>Distribución por establecimiento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78"/>
        <w:gridCol w:w="2704"/>
        <w:gridCol w:w="1134"/>
        <w:gridCol w:w="2312"/>
      </w:tblGrid>
      <w:tr w:rsidR="00300C69" w:rsidRPr="00300C69" w14:paraId="3B71A99F" w14:textId="77777777" w:rsidTr="00300C69">
        <w:tc>
          <w:tcPr>
            <w:tcW w:w="0" w:type="auto"/>
            <w:hideMark/>
          </w:tcPr>
          <w:p w14:paraId="6F9209DB" w14:textId="77777777" w:rsidR="00300C69" w:rsidRPr="00300C69" w:rsidRDefault="00300C69" w:rsidP="00300C69">
            <w:pPr>
              <w:spacing w:after="160" w:line="278" w:lineRule="auto"/>
              <w:jc w:val="center"/>
              <w:rPr>
                <w:b/>
                <w:bCs/>
              </w:rPr>
            </w:pPr>
            <w:r w:rsidRPr="00300C69">
              <w:rPr>
                <w:b/>
                <w:bCs/>
              </w:rPr>
              <w:t>Establecimiento</w:t>
            </w:r>
          </w:p>
        </w:tc>
        <w:tc>
          <w:tcPr>
            <w:tcW w:w="2704" w:type="dxa"/>
            <w:hideMark/>
          </w:tcPr>
          <w:p w14:paraId="509114AA" w14:textId="77777777" w:rsidR="00300C69" w:rsidRPr="00300C69" w:rsidRDefault="00300C69" w:rsidP="00300C69">
            <w:pPr>
              <w:spacing w:after="160" w:line="278" w:lineRule="auto"/>
              <w:jc w:val="center"/>
              <w:rPr>
                <w:b/>
                <w:bCs/>
              </w:rPr>
            </w:pPr>
            <w:r w:rsidRPr="00300C69">
              <w:rPr>
                <w:b/>
                <w:bCs/>
              </w:rPr>
              <w:t>Dirección</w:t>
            </w:r>
          </w:p>
        </w:tc>
        <w:tc>
          <w:tcPr>
            <w:tcW w:w="1134" w:type="dxa"/>
            <w:hideMark/>
          </w:tcPr>
          <w:p w14:paraId="68D28C35" w14:textId="77777777" w:rsidR="00300C69" w:rsidRPr="00300C69" w:rsidRDefault="00300C69" w:rsidP="00300C69">
            <w:pPr>
              <w:spacing w:after="160" w:line="278" w:lineRule="auto"/>
              <w:jc w:val="center"/>
              <w:rPr>
                <w:b/>
                <w:bCs/>
              </w:rPr>
            </w:pPr>
            <w:r w:rsidRPr="00300C69">
              <w:rPr>
                <w:b/>
                <w:bCs/>
              </w:rPr>
              <w:t>Cantidad</w:t>
            </w:r>
          </w:p>
        </w:tc>
        <w:tc>
          <w:tcPr>
            <w:tcW w:w="2312" w:type="dxa"/>
            <w:hideMark/>
          </w:tcPr>
          <w:p w14:paraId="7059ADE9" w14:textId="77777777" w:rsidR="00300C69" w:rsidRPr="00300C69" w:rsidRDefault="00300C69" w:rsidP="00300C69">
            <w:pPr>
              <w:spacing w:after="160" w:line="278" w:lineRule="auto"/>
              <w:jc w:val="center"/>
              <w:rPr>
                <w:b/>
                <w:bCs/>
              </w:rPr>
            </w:pPr>
            <w:r w:rsidRPr="00300C69">
              <w:rPr>
                <w:b/>
                <w:bCs/>
              </w:rPr>
              <w:t>Contacto</w:t>
            </w:r>
          </w:p>
        </w:tc>
      </w:tr>
      <w:tr w:rsidR="00300C69" w:rsidRPr="00300C69" w14:paraId="32D0FF04" w14:textId="77777777" w:rsidTr="00300C69">
        <w:tc>
          <w:tcPr>
            <w:tcW w:w="0" w:type="auto"/>
            <w:hideMark/>
          </w:tcPr>
          <w:p w14:paraId="12851AD9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CESFAM Magisterio</w:t>
            </w:r>
          </w:p>
        </w:tc>
        <w:tc>
          <w:tcPr>
            <w:tcW w:w="2704" w:type="dxa"/>
            <w:hideMark/>
          </w:tcPr>
          <w:p w14:paraId="1763A165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27 </w:t>
            </w:r>
            <w:proofErr w:type="gramStart"/>
            <w:r w:rsidRPr="00300C69">
              <w:t>Sur</w:t>
            </w:r>
            <w:proofErr w:type="gramEnd"/>
            <w:r w:rsidRPr="00300C69">
              <w:t xml:space="preserve">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21 Poniente</w:t>
            </w:r>
          </w:p>
        </w:tc>
        <w:tc>
          <w:tcPr>
            <w:tcW w:w="1134" w:type="dxa"/>
            <w:hideMark/>
          </w:tcPr>
          <w:p w14:paraId="643359C2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10</w:t>
            </w:r>
          </w:p>
        </w:tc>
        <w:tc>
          <w:tcPr>
            <w:tcW w:w="2312" w:type="dxa"/>
            <w:hideMark/>
          </w:tcPr>
          <w:p w14:paraId="21075EEA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Michelle Flores</w:t>
            </w:r>
          </w:p>
        </w:tc>
      </w:tr>
      <w:tr w:rsidR="00300C69" w:rsidRPr="00300C69" w14:paraId="2EB3B62B" w14:textId="77777777" w:rsidTr="00300C69">
        <w:tc>
          <w:tcPr>
            <w:tcW w:w="0" w:type="auto"/>
            <w:hideMark/>
          </w:tcPr>
          <w:p w14:paraId="16D40549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CESFAM Faustino González</w:t>
            </w:r>
          </w:p>
        </w:tc>
        <w:tc>
          <w:tcPr>
            <w:tcW w:w="2704" w:type="dxa"/>
            <w:hideMark/>
          </w:tcPr>
          <w:p w14:paraId="5EDB8A46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17 </w:t>
            </w:r>
            <w:proofErr w:type="gramStart"/>
            <w:r w:rsidRPr="00300C69">
              <w:t>Oriente</w:t>
            </w:r>
            <w:proofErr w:type="gramEnd"/>
            <w:r w:rsidRPr="00300C69">
              <w:t xml:space="preserve">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13 Norte</w:t>
            </w:r>
          </w:p>
        </w:tc>
        <w:tc>
          <w:tcPr>
            <w:tcW w:w="1134" w:type="dxa"/>
            <w:hideMark/>
          </w:tcPr>
          <w:p w14:paraId="27548795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5</w:t>
            </w:r>
          </w:p>
        </w:tc>
        <w:tc>
          <w:tcPr>
            <w:tcW w:w="2312" w:type="dxa"/>
            <w:hideMark/>
          </w:tcPr>
          <w:p w14:paraId="70E22509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Paola González</w:t>
            </w:r>
          </w:p>
        </w:tc>
      </w:tr>
      <w:tr w:rsidR="00300C69" w:rsidRPr="00300C69" w14:paraId="557F4F40" w14:textId="77777777" w:rsidTr="00300C69">
        <w:tc>
          <w:tcPr>
            <w:tcW w:w="0" w:type="auto"/>
            <w:hideMark/>
          </w:tcPr>
          <w:p w14:paraId="3F6058AD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CESFAM Carlos Trupp</w:t>
            </w:r>
          </w:p>
        </w:tc>
        <w:tc>
          <w:tcPr>
            <w:tcW w:w="2704" w:type="dxa"/>
            <w:hideMark/>
          </w:tcPr>
          <w:p w14:paraId="6E36C281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8 </w:t>
            </w:r>
            <w:proofErr w:type="gramStart"/>
            <w:r w:rsidRPr="00300C69">
              <w:t>Sur</w:t>
            </w:r>
            <w:proofErr w:type="gramEnd"/>
            <w:r w:rsidRPr="00300C69">
              <w:t xml:space="preserve">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30 Oriente</w:t>
            </w:r>
          </w:p>
        </w:tc>
        <w:tc>
          <w:tcPr>
            <w:tcW w:w="1134" w:type="dxa"/>
            <w:hideMark/>
          </w:tcPr>
          <w:p w14:paraId="45D0D104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10</w:t>
            </w:r>
          </w:p>
        </w:tc>
        <w:tc>
          <w:tcPr>
            <w:tcW w:w="2312" w:type="dxa"/>
            <w:hideMark/>
          </w:tcPr>
          <w:p w14:paraId="76EF4D8F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Tomás Saavedra</w:t>
            </w:r>
          </w:p>
        </w:tc>
      </w:tr>
      <w:tr w:rsidR="00300C69" w:rsidRPr="00300C69" w14:paraId="6023B8F4" w14:textId="77777777" w:rsidTr="00300C69">
        <w:tc>
          <w:tcPr>
            <w:tcW w:w="0" w:type="auto"/>
            <w:hideMark/>
          </w:tcPr>
          <w:p w14:paraId="10101E19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SAR Carlos Trupp</w:t>
            </w:r>
          </w:p>
        </w:tc>
        <w:tc>
          <w:tcPr>
            <w:tcW w:w="2704" w:type="dxa"/>
            <w:hideMark/>
          </w:tcPr>
          <w:p w14:paraId="555F625F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8 </w:t>
            </w:r>
            <w:proofErr w:type="gramStart"/>
            <w:r w:rsidRPr="00300C69">
              <w:t>Sur</w:t>
            </w:r>
            <w:proofErr w:type="gramEnd"/>
            <w:r w:rsidRPr="00300C69">
              <w:t xml:space="preserve">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30 Oriente</w:t>
            </w:r>
          </w:p>
        </w:tc>
        <w:tc>
          <w:tcPr>
            <w:tcW w:w="1134" w:type="dxa"/>
            <w:hideMark/>
          </w:tcPr>
          <w:p w14:paraId="474DC6AE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2</w:t>
            </w:r>
          </w:p>
        </w:tc>
        <w:tc>
          <w:tcPr>
            <w:tcW w:w="2312" w:type="dxa"/>
            <w:hideMark/>
          </w:tcPr>
          <w:p w14:paraId="0DCBD7D5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Tomás Saavedra</w:t>
            </w:r>
          </w:p>
        </w:tc>
      </w:tr>
      <w:tr w:rsidR="00300C69" w:rsidRPr="00300C69" w14:paraId="23FAB5F3" w14:textId="77777777" w:rsidTr="00300C69">
        <w:tc>
          <w:tcPr>
            <w:tcW w:w="0" w:type="auto"/>
            <w:hideMark/>
          </w:tcPr>
          <w:p w14:paraId="557B59C8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CESFAM La Florida</w:t>
            </w:r>
          </w:p>
        </w:tc>
        <w:tc>
          <w:tcPr>
            <w:tcW w:w="2704" w:type="dxa"/>
            <w:hideMark/>
          </w:tcPr>
          <w:p w14:paraId="78303222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14 </w:t>
            </w:r>
            <w:proofErr w:type="gramStart"/>
            <w:r w:rsidRPr="00300C69">
              <w:t>Sur</w:t>
            </w:r>
            <w:proofErr w:type="gramEnd"/>
            <w:r w:rsidRPr="00300C69">
              <w:t xml:space="preserve">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6 Poniente</w:t>
            </w:r>
          </w:p>
        </w:tc>
        <w:tc>
          <w:tcPr>
            <w:tcW w:w="1134" w:type="dxa"/>
            <w:hideMark/>
          </w:tcPr>
          <w:p w14:paraId="6C003271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15</w:t>
            </w:r>
          </w:p>
        </w:tc>
        <w:tc>
          <w:tcPr>
            <w:tcW w:w="2312" w:type="dxa"/>
            <w:hideMark/>
          </w:tcPr>
          <w:p w14:paraId="5E9C0F10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Claudia Medel</w:t>
            </w:r>
          </w:p>
        </w:tc>
      </w:tr>
      <w:tr w:rsidR="00300C69" w:rsidRPr="00300C69" w14:paraId="0DBB7D7F" w14:textId="77777777" w:rsidTr="00300C69">
        <w:tc>
          <w:tcPr>
            <w:tcW w:w="0" w:type="auto"/>
            <w:hideMark/>
          </w:tcPr>
          <w:p w14:paraId="6422FCA6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SAR La Florida</w:t>
            </w:r>
          </w:p>
        </w:tc>
        <w:tc>
          <w:tcPr>
            <w:tcW w:w="2704" w:type="dxa"/>
            <w:hideMark/>
          </w:tcPr>
          <w:p w14:paraId="2D435030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14 </w:t>
            </w:r>
            <w:proofErr w:type="gramStart"/>
            <w:r w:rsidRPr="00300C69">
              <w:t>Sur</w:t>
            </w:r>
            <w:proofErr w:type="gramEnd"/>
            <w:r w:rsidRPr="00300C69">
              <w:t xml:space="preserve">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6 Poniente</w:t>
            </w:r>
          </w:p>
        </w:tc>
        <w:tc>
          <w:tcPr>
            <w:tcW w:w="1134" w:type="dxa"/>
            <w:hideMark/>
          </w:tcPr>
          <w:p w14:paraId="0A67F9CA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5</w:t>
            </w:r>
          </w:p>
        </w:tc>
        <w:tc>
          <w:tcPr>
            <w:tcW w:w="2312" w:type="dxa"/>
            <w:hideMark/>
          </w:tcPr>
          <w:p w14:paraId="51E65E46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Claudia Medel</w:t>
            </w:r>
          </w:p>
        </w:tc>
      </w:tr>
      <w:tr w:rsidR="00300C69" w:rsidRPr="00300C69" w14:paraId="4706629A" w14:textId="77777777" w:rsidTr="00300C69">
        <w:tc>
          <w:tcPr>
            <w:tcW w:w="0" w:type="auto"/>
            <w:hideMark/>
          </w:tcPr>
          <w:p w14:paraId="6CCA3159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CESFAM José Dionisio Astaburuaga</w:t>
            </w:r>
          </w:p>
        </w:tc>
        <w:tc>
          <w:tcPr>
            <w:tcW w:w="2704" w:type="dxa"/>
            <w:hideMark/>
          </w:tcPr>
          <w:p w14:paraId="23D416B9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12 Norte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7 Oriente</w:t>
            </w:r>
          </w:p>
        </w:tc>
        <w:tc>
          <w:tcPr>
            <w:tcW w:w="1134" w:type="dxa"/>
            <w:hideMark/>
          </w:tcPr>
          <w:p w14:paraId="1A78868F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7</w:t>
            </w:r>
          </w:p>
        </w:tc>
        <w:tc>
          <w:tcPr>
            <w:tcW w:w="2312" w:type="dxa"/>
            <w:hideMark/>
          </w:tcPr>
          <w:p w14:paraId="1CCEDD24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Valerie Ramírez</w:t>
            </w:r>
          </w:p>
        </w:tc>
      </w:tr>
      <w:tr w:rsidR="00300C69" w:rsidRPr="00300C69" w14:paraId="2004363C" w14:textId="77777777" w:rsidTr="00300C69">
        <w:tc>
          <w:tcPr>
            <w:tcW w:w="0" w:type="auto"/>
            <w:hideMark/>
          </w:tcPr>
          <w:p w14:paraId="5B019472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SAPU Astaburuaga</w:t>
            </w:r>
          </w:p>
        </w:tc>
        <w:tc>
          <w:tcPr>
            <w:tcW w:w="2704" w:type="dxa"/>
            <w:hideMark/>
          </w:tcPr>
          <w:p w14:paraId="66A8C5D5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12 Norte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7 Oriente</w:t>
            </w:r>
          </w:p>
        </w:tc>
        <w:tc>
          <w:tcPr>
            <w:tcW w:w="1134" w:type="dxa"/>
            <w:hideMark/>
          </w:tcPr>
          <w:p w14:paraId="73BA7636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2</w:t>
            </w:r>
          </w:p>
        </w:tc>
        <w:tc>
          <w:tcPr>
            <w:tcW w:w="2312" w:type="dxa"/>
            <w:hideMark/>
          </w:tcPr>
          <w:p w14:paraId="5355DCCB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Valerie Ramírez</w:t>
            </w:r>
          </w:p>
        </w:tc>
      </w:tr>
      <w:tr w:rsidR="00300C69" w:rsidRPr="00300C69" w14:paraId="68603925" w14:textId="77777777" w:rsidTr="00300C69">
        <w:tc>
          <w:tcPr>
            <w:tcW w:w="0" w:type="auto"/>
            <w:hideMark/>
          </w:tcPr>
          <w:p w14:paraId="5CA15125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CESFAM Las Américas</w:t>
            </w:r>
          </w:p>
        </w:tc>
        <w:tc>
          <w:tcPr>
            <w:tcW w:w="2704" w:type="dxa"/>
            <w:hideMark/>
          </w:tcPr>
          <w:p w14:paraId="33B2DEDF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19 Norte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6½ Oriente</w:t>
            </w:r>
          </w:p>
        </w:tc>
        <w:tc>
          <w:tcPr>
            <w:tcW w:w="1134" w:type="dxa"/>
            <w:hideMark/>
          </w:tcPr>
          <w:p w14:paraId="701CD019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7</w:t>
            </w:r>
          </w:p>
        </w:tc>
        <w:tc>
          <w:tcPr>
            <w:tcW w:w="2312" w:type="dxa"/>
            <w:hideMark/>
          </w:tcPr>
          <w:p w14:paraId="1C684D0A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Katherine Tapia</w:t>
            </w:r>
          </w:p>
        </w:tc>
      </w:tr>
      <w:tr w:rsidR="00300C69" w:rsidRPr="00300C69" w14:paraId="6B52D4B8" w14:textId="77777777" w:rsidTr="00300C69">
        <w:tc>
          <w:tcPr>
            <w:tcW w:w="0" w:type="auto"/>
            <w:hideMark/>
          </w:tcPr>
          <w:p w14:paraId="4E7D2957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SAR Las Américas</w:t>
            </w:r>
          </w:p>
        </w:tc>
        <w:tc>
          <w:tcPr>
            <w:tcW w:w="2704" w:type="dxa"/>
            <w:hideMark/>
          </w:tcPr>
          <w:p w14:paraId="32A7D3D6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19 Norte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6½ Oriente</w:t>
            </w:r>
          </w:p>
        </w:tc>
        <w:tc>
          <w:tcPr>
            <w:tcW w:w="1134" w:type="dxa"/>
            <w:hideMark/>
          </w:tcPr>
          <w:p w14:paraId="6B767B6D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4</w:t>
            </w:r>
          </w:p>
        </w:tc>
        <w:tc>
          <w:tcPr>
            <w:tcW w:w="2312" w:type="dxa"/>
            <w:hideMark/>
          </w:tcPr>
          <w:p w14:paraId="3B69F7C3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Katherine Tapia</w:t>
            </w:r>
          </w:p>
        </w:tc>
      </w:tr>
      <w:tr w:rsidR="00300C69" w:rsidRPr="00300C69" w14:paraId="17E0B84C" w14:textId="77777777" w:rsidTr="00300C69">
        <w:tc>
          <w:tcPr>
            <w:tcW w:w="0" w:type="auto"/>
            <w:hideMark/>
          </w:tcPr>
          <w:p w14:paraId="63B791B9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CESFAM Julio Contardo</w:t>
            </w:r>
          </w:p>
        </w:tc>
        <w:tc>
          <w:tcPr>
            <w:tcW w:w="2704" w:type="dxa"/>
            <w:hideMark/>
          </w:tcPr>
          <w:p w14:paraId="145E6237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11 </w:t>
            </w:r>
            <w:proofErr w:type="gramStart"/>
            <w:r w:rsidRPr="00300C69">
              <w:t>Oriente</w:t>
            </w:r>
            <w:proofErr w:type="gramEnd"/>
            <w:r w:rsidRPr="00300C69">
              <w:t xml:space="preserve">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13 Sur</w:t>
            </w:r>
          </w:p>
        </w:tc>
        <w:tc>
          <w:tcPr>
            <w:tcW w:w="1134" w:type="dxa"/>
            <w:hideMark/>
          </w:tcPr>
          <w:p w14:paraId="03EAA310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6</w:t>
            </w:r>
          </w:p>
        </w:tc>
        <w:tc>
          <w:tcPr>
            <w:tcW w:w="2312" w:type="dxa"/>
            <w:hideMark/>
          </w:tcPr>
          <w:p w14:paraId="5B7E5070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Lorena Medel</w:t>
            </w:r>
          </w:p>
        </w:tc>
      </w:tr>
      <w:tr w:rsidR="00300C69" w:rsidRPr="00300C69" w14:paraId="61035FA6" w14:textId="77777777" w:rsidTr="00300C69">
        <w:tc>
          <w:tcPr>
            <w:tcW w:w="0" w:type="auto"/>
            <w:hideMark/>
          </w:tcPr>
          <w:p w14:paraId="230B0CC2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CESFAM Bicentenario</w:t>
            </w:r>
          </w:p>
        </w:tc>
        <w:tc>
          <w:tcPr>
            <w:tcW w:w="2704" w:type="dxa"/>
            <w:hideMark/>
          </w:tcPr>
          <w:p w14:paraId="79F53D73" w14:textId="77777777" w:rsidR="00300C69" w:rsidRPr="00300C69" w:rsidRDefault="00300C69" w:rsidP="00300C69">
            <w:pPr>
              <w:spacing w:after="160" w:line="278" w:lineRule="auto"/>
            </w:pPr>
            <w:proofErr w:type="spellStart"/>
            <w:r w:rsidRPr="00300C69">
              <w:t>Ramadillas</w:t>
            </w:r>
            <w:proofErr w:type="spellEnd"/>
            <w:r w:rsidRPr="00300C69">
              <w:t xml:space="preserve"> de Lircay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3322</w:t>
            </w:r>
          </w:p>
        </w:tc>
        <w:tc>
          <w:tcPr>
            <w:tcW w:w="1134" w:type="dxa"/>
            <w:hideMark/>
          </w:tcPr>
          <w:p w14:paraId="50434FD9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5</w:t>
            </w:r>
          </w:p>
        </w:tc>
        <w:tc>
          <w:tcPr>
            <w:tcW w:w="2312" w:type="dxa"/>
            <w:hideMark/>
          </w:tcPr>
          <w:p w14:paraId="415B2767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María Ignacia García</w:t>
            </w:r>
          </w:p>
        </w:tc>
      </w:tr>
      <w:tr w:rsidR="00300C69" w:rsidRPr="00300C69" w14:paraId="37F12ED6" w14:textId="77777777" w:rsidTr="00300C69">
        <w:tc>
          <w:tcPr>
            <w:tcW w:w="0" w:type="auto"/>
            <w:hideMark/>
          </w:tcPr>
          <w:p w14:paraId="59795D36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CECOSF Nuevo Horizonte</w:t>
            </w:r>
          </w:p>
        </w:tc>
        <w:tc>
          <w:tcPr>
            <w:tcW w:w="2704" w:type="dxa"/>
            <w:hideMark/>
          </w:tcPr>
          <w:p w14:paraId="1FF9CEC4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23 </w:t>
            </w:r>
            <w:proofErr w:type="gramStart"/>
            <w:r w:rsidRPr="00300C69">
              <w:t>Oriente</w:t>
            </w:r>
            <w:proofErr w:type="gramEnd"/>
            <w:r w:rsidRPr="00300C69">
              <w:t xml:space="preserve">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5 Norte</w:t>
            </w:r>
          </w:p>
        </w:tc>
        <w:tc>
          <w:tcPr>
            <w:tcW w:w="1134" w:type="dxa"/>
            <w:hideMark/>
          </w:tcPr>
          <w:p w14:paraId="4D7DE921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3</w:t>
            </w:r>
          </w:p>
        </w:tc>
        <w:tc>
          <w:tcPr>
            <w:tcW w:w="2312" w:type="dxa"/>
            <w:hideMark/>
          </w:tcPr>
          <w:p w14:paraId="72656C1B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Paula Soto</w:t>
            </w:r>
          </w:p>
        </w:tc>
      </w:tr>
      <w:tr w:rsidR="00300C69" w:rsidRPr="00300C69" w14:paraId="0E13BA76" w14:textId="77777777" w:rsidTr="00300C69">
        <w:tc>
          <w:tcPr>
            <w:tcW w:w="0" w:type="auto"/>
            <w:hideMark/>
          </w:tcPr>
          <w:p w14:paraId="3A9E984A" w14:textId="77777777" w:rsidR="00300C69" w:rsidRPr="00300C69" w:rsidRDefault="00300C69" w:rsidP="00300C69">
            <w:pPr>
              <w:spacing w:after="160" w:line="278" w:lineRule="auto"/>
            </w:pPr>
            <w:r w:rsidRPr="00300C69">
              <w:lastRenderedPageBreak/>
              <w:t>Módulo Dental</w:t>
            </w:r>
          </w:p>
        </w:tc>
        <w:tc>
          <w:tcPr>
            <w:tcW w:w="2704" w:type="dxa"/>
            <w:hideMark/>
          </w:tcPr>
          <w:p w14:paraId="714532D6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1 </w:t>
            </w:r>
            <w:proofErr w:type="gramStart"/>
            <w:r w:rsidRPr="00300C69">
              <w:t>Sur</w:t>
            </w:r>
            <w:proofErr w:type="gramEnd"/>
            <w:r w:rsidRPr="00300C69">
              <w:t xml:space="preserve">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360</w:t>
            </w:r>
          </w:p>
        </w:tc>
        <w:tc>
          <w:tcPr>
            <w:tcW w:w="1134" w:type="dxa"/>
            <w:hideMark/>
          </w:tcPr>
          <w:p w14:paraId="06BC216C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3</w:t>
            </w:r>
          </w:p>
        </w:tc>
        <w:tc>
          <w:tcPr>
            <w:tcW w:w="2312" w:type="dxa"/>
            <w:hideMark/>
          </w:tcPr>
          <w:p w14:paraId="7A5AF270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Lorena Vallejos</w:t>
            </w:r>
          </w:p>
        </w:tc>
      </w:tr>
      <w:tr w:rsidR="00300C69" w:rsidRPr="00300C69" w14:paraId="684867A2" w14:textId="77777777" w:rsidTr="00300C69">
        <w:tc>
          <w:tcPr>
            <w:tcW w:w="0" w:type="auto"/>
            <w:hideMark/>
          </w:tcPr>
          <w:p w14:paraId="25E4F971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Posta Mercedes</w:t>
            </w:r>
          </w:p>
        </w:tc>
        <w:tc>
          <w:tcPr>
            <w:tcW w:w="2704" w:type="dxa"/>
            <w:hideMark/>
          </w:tcPr>
          <w:p w14:paraId="5C421CD8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Localidad de Mercedes, Km 10, Camino a San Clemente</w:t>
            </w:r>
          </w:p>
        </w:tc>
        <w:tc>
          <w:tcPr>
            <w:tcW w:w="1134" w:type="dxa"/>
            <w:hideMark/>
          </w:tcPr>
          <w:p w14:paraId="6F597E88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4</w:t>
            </w:r>
          </w:p>
        </w:tc>
        <w:tc>
          <w:tcPr>
            <w:tcW w:w="2312" w:type="dxa"/>
            <w:hideMark/>
          </w:tcPr>
          <w:p w14:paraId="57580F1B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Arturo Ramos</w:t>
            </w:r>
          </w:p>
        </w:tc>
      </w:tr>
      <w:tr w:rsidR="00300C69" w:rsidRPr="00300C69" w14:paraId="002833FA" w14:textId="77777777" w:rsidTr="00300C69">
        <w:tc>
          <w:tcPr>
            <w:tcW w:w="0" w:type="auto"/>
            <w:hideMark/>
          </w:tcPr>
          <w:p w14:paraId="3CBC901D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Dirección Comunal</w:t>
            </w:r>
          </w:p>
        </w:tc>
        <w:tc>
          <w:tcPr>
            <w:tcW w:w="2704" w:type="dxa"/>
            <w:hideMark/>
          </w:tcPr>
          <w:p w14:paraId="28F16F58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1 </w:t>
            </w:r>
            <w:proofErr w:type="gramStart"/>
            <w:r w:rsidRPr="00300C69">
              <w:t>Oriente</w:t>
            </w:r>
            <w:proofErr w:type="gramEnd"/>
            <w:r w:rsidRPr="00300C69">
              <w:t xml:space="preserve">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1350</w:t>
            </w:r>
          </w:p>
        </w:tc>
        <w:tc>
          <w:tcPr>
            <w:tcW w:w="1134" w:type="dxa"/>
            <w:hideMark/>
          </w:tcPr>
          <w:p w14:paraId="51494F65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5</w:t>
            </w:r>
          </w:p>
        </w:tc>
        <w:tc>
          <w:tcPr>
            <w:tcW w:w="2312" w:type="dxa"/>
            <w:hideMark/>
          </w:tcPr>
          <w:p w14:paraId="0477BA06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Kelly Medel</w:t>
            </w:r>
          </w:p>
        </w:tc>
      </w:tr>
      <w:tr w:rsidR="00300C69" w:rsidRPr="00300C69" w14:paraId="6FF22D28" w14:textId="77777777" w:rsidTr="00300C69">
        <w:tc>
          <w:tcPr>
            <w:tcW w:w="0" w:type="auto"/>
            <w:hideMark/>
          </w:tcPr>
          <w:p w14:paraId="215EAF5A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Edificio 2000</w:t>
            </w:r>
          </w:p>
        </w:tc>
        <w:tc>
          <w:tcPr>
            <w:tcW w:w="2704" w:type="dxa"/>
            <w:hideMark/>
          </w:tcPr>
          <w:p w14:paraId="4879C5A5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 xml:space="preserve">1 Norte </w:t>
            </w:r>
            <w:proofErr w:type="spellStart"/>
            <w:r w:rsidRPr="00300C69">
              <w:t>N°</w:t>
            </w:r>
            <w:proofErr w:type="spellEnd"/>
            <w:r w:rsidRPr="00300C69">
              <w:t xml:space="preserve"> 963, Oficina 402B</w:t>
            </w:r>
          </w:p>
        </w:tc>
        <w:tc>
          <w:tcPr>
            <w:tcW w:w="1134" w:type="dxa"/>
            <w:hideMark/>
          </w:tcPr>
          <w:p w14:paraId="02A02AC7" w14:textId="77777777" w:rsidR="00300C69" w:rsidRPr="00300C69" w:rsidRDefault="00300C69" w:rsidP="00300C69">
            <w:pPr>
              <w:spacing w:after="160" w:line="278" w:lineRule="auto"/>
              <w:jc w:val="center"/>
            </w:pPr>
            <w:r w:rsidRPr="00300C69">
              <w:t>5</w:t>
            </w:r>
          </w:p>
        </w:tc>
        <w:tc>
          <w:tcPr>
            <w:tcW w:w="2312" w:type="dxa"/>
            <w:hideMark/>
          </w:tcPr>
          <w:p w14:paraId="5595D3FB" w14:textId="77777777" w:rsidR="00300C69" w:rsidRPr="00300C69" w:rsidRDefault="00300C69" w:rsidP="00300C69">
            <w:pPr>
              <w:spacing w:after="160" w:line="278" w:lineRule="auto"/>
            </w:pPr>
            <w:r w:rsidRPr="00300C69">
              <w:t>Kelly Medel</w:t>
            </w:r>
          </w:p>
        </w:tc>
      </w:tr>
    </w:tbl>
    <w:p w14:paraId="38BB5ABB" w14:textId="2A0E1D59" w:rsidR="00300C69" w:rsidRPr="00300C69" w:rsidRDefault="00300C69" w:rsidP="00300C69">
      <w:proofErr w:type="gramStart"/>
      <w:r w:rsidRPr="00300C69">
        <w:rPr>
          <w:b/>
          <w:bCs/>
        </w:rPr>
        <w:t>Total</w:t>
      </w:r>
      <w:proofErr w:type="gramEnd"/>
      <w:r w:rsidRPr="00300C69">
        <w:rPr>
          <w:b/>
          <w:bCs/>
        </w:rPr>
        <w:t xml:space="preserve"> requerido: 98 sillas.</w:t>
      </w:r>
    </w:p>
    <w:p w14:paraId="1D47F39C" w14:textId="07BC21A2" w:rsidR="00E7433F" w:rsidRDefault="00E7433F" w:rsidP="00E7433F">
      <w:r>
        <w:t xml:space="preserve">5. </w:t>
      </w:r>
      <w:r w:rsidRPr="00E7433F">
        <w:rPr>
          <w:b/>
          <w:bCs/>
        </w:rPr>
        <w:t>Plazo de entrega</w:t>
      </w:r>
      <w:r w:rsidRPr="00E7433F">
        <w:t> </w:t>
      </w:r>
    </w:p>
    <w:p w14:paraId="24780D59" w14:textId="736D7F0A" w:rsidR="00E7433F" w:rsidRPr="00E7433F" w:rsidRDefault="00E7433F" w:rsidP="00E7433F">
      <w:r>
        <w:t xml:space="preserve">El plazo de entrega es de 15 días hábiles. </w:t>
      </w:r>
    </w:p>
    <w:p w14:paraId="2555927B" w14:textId="013480C0" w:rsidR="00E7433F" w:rsidRDefault="00E7433F" w:rsidP="00E7433F">
      <w:r>
        <w:t xml:space="preserve">6. </w:t>
      </w:r>
      <w:r w:rsidRPr="00E7433F">
        <w:rPr>
          <w:b/>
          <w:bCs/>
        </w:rPr>
        <w:t>Documentos para evaluar la oferta</w:t>
      </w:r>
    </w:p>
    <w:p w14:paraId="6C596F87" w14:textId="7758088B" w:rsidR="00E7433F" w:rsidRPr="00E7433F" w:rsidRDefault="00E7433F" w:rsidP="00E7433F">
      <w:r>
        <w:t xml:space="preserve">Para evaluar la propuesta se debe adjuntar </w:t>
      </w:r>
      <w:r w:rsidRPr="00E7433F">
        <w:t>ficha técnica y cotización</w:t>
      </w:r>
      <w:r>
        <w:t>.</w:t>
      </w:r>
    </w:p>
    <w:p w14:paraId="3E186F4D" w14:textId="40671425" w:rsidR="00E7433F" w:rsidRDefault="00E7433F" w:rsidP="00E7433F">
      <w:pPr>
        <w:rPr>
          <w:b/>
          <w:bCs/>
        </w:rPr>
      </w:pPr>
      <w:r w:rsidRPr="00E7433F">
        <w:rPr>
          <w:b/>
          <w:bCs/>
        </w:rPr>
        <w:t>7. Presupuesto</w:t>
      </w:r>
    </w:p>
    <w:p w14:paraId="42A4FEC2" w14:textId="0C7CE4A5" w:rsidR="00E7433F" w:rsidRPr="00E7433F" w:rsidRDefault="00E7433F" w:rsidP="00E7433F">
      <w:r w:rsidRPr="00E7433F">
        <w:t xml:space="preserve">El presupuesto es $8.820.000 </w:t>
      </w:r>
      <w:proofErr w:type="spellStart"/>
      <w:r w:rsidRPr="00E7433F">
        <w:t>iva</w:t>
      </w:r>
      <w:proofErr w:type="spellEnd"/>
      <w:r w:rsidRPr="00E7433F">
        <w:t xml:space="preserve"> incluido, valor referencial </w:t>
      </w:r>
    </w:p>
    <w:p w14:paraId="4A72AE1F" w14:textId="74CB1699" w:rsidR="00E7433F" w:rsidRDefault="00E7433F" w:rsidP="00E7433F">
      <w:r>
        <w:t xml:space="preserve">8. </w:t>
      </w:r>
      <w:r w:rsidRPr="00E7433F">
        <w:rPr>
          <w:b/>
          <w:bCs/>
        </w:rPr>
        <w:t xml:space="preserve">Contacto </w:t>
      </w:r>
    </w:p>
    <w:p w14:paraId="19146FFE" w14:textId="39A1DF32" w:rsidR="00E7433F" w:rsidRPr="00E7433F" w:rsidRDefault="00E7433F" w:rsidP="00E7433F"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F2B39A" wp14:editId="0DEDCBED">
            <wp:simplePos x="0" y="0"/>
            <wp:positionH relativeFrom="margin">
              <wp:align>center</wp:align>
            </wp:positionH>
            <wp:positionV relativeFrom="paragraph">
              <wp:posOffset>514667</wp:posOffset>
            </wp:positionV>
            <wp:extent cx="791637" cy="1340611"/>
            <wp:effectExtent l="0" t="7938" r="0" b="952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5000"/>
                              </a14:imgEffect>
                              <a14:imgEffect>
                                <a14:sharpenSoften amoun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1637" cy="1340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433F">
        <w:t>Kelly Medel León, Asesora e</w:t>
      </w:r>
      <w:r>
        <w:t xml:space="preserve">n Prevención de Riesgos y Emergencia y Desastres, celular +56991572689, correo electrónico </w:t>
      </w:r>
      <w:hyperlink r:id="rId10" w:history="1">
        <w:r w:rsidRPr="000D78D6">
          <w:rPr>
            <w:rStyle w:val="Hipervnculo"/>
          </w:rPr>
          <w:t>prevencionista@apstalca.cl</w:t>
        </w:r>
      </w:hyperlink>
      <w:r>
        <w:t xml:space="preserve">. </w:t>
      </w:r>
    </w:p>
    <w:p w14:paraId="1CAE0ADB" w14:textId="6C55FB98" w:rsidR="0094070F" w:rsidRPr="00E7433F" w:rsidRDefault="0094070F"/>
    <w:p w14:paraId="4FE4D2A0" w14:textId="3E1400D5" w:rsidR="00300C69" w:rsidRPr="00E7433F" w:rsidRDefault="00300C69"/>
    <w:p w14:paraId="48E783C3" w14:textId="12CA24EE" w:rsidR="00300C69" w:rsidRPr="00E7433F" w:rsidRDefault="00300C69">
      <w:r w:rsidRPr="00E7433F">
        <w:tab/>
      </w:r>
      <w:r w:rsidRPr="00E7433F">
        <w:tab/>
      </w:r>
      <w:r w:rsidRPr="00E7433F">
        <w:tab/>
      </w:r>
      <w:r w:rsidRPr="00E7433F">
        <w:tab/>
      </w:r>
      <w:r w:rsidRPr="00E7433F">
        <w:tab/>
      </w:r>
    </w:p>
    <w:p w14:paraId="55CFFC99" w14:textId="2509068E" w:rsidR="00300C69" w:rsidRPr="00E7433F" w:rsidRDefault="00300C69" w:rsidP="00300C69">
      <w:pPr>
        <w:spacing w:line="240" w:lineRule="auto"/>
        <w:jc w:val="center"/>
        <w:rPr>
          <w:b/>
          <w:bCs/>
          <w:lang w:val="en-US"/>
        </w:rPr>
      </w:pPr>
      <w:r w:rsidRPr="00E7433F">
        <w:rPr>
          <w:b/>
          <w:bCs/>
          <w:lang w:val="en-US"/>
        </w:rPr>
        <w:t xml:space="preserve">Kelly Medel </w:t>
      </w:r>
      <w:r w:rsidR="00E7433F">
        <w:rPr>
          <w:b/>
          <w:bCs/>
          <w:lang w:val="en-US"/>
        </w:rPr>
        <w:t>L</w:t>
      </w:r>
      <w:r w:rsidRPr="00E7433F">
        <w:rPr>
          <w:b/>
          <w:bCs/>
          <w:lang w:val="en-US"/>
        </w:rPr>
        <w:t>eón</w:t>
      </w:r>
    </w:p>
    <w:p w14:paraId="691E99EA" w14:textId="0EF9C571" w:rsidR="00300C69" w:rsidRPr="00300C69" w:rsidRDefault="00300C69" w:rsidP="00300C69">
      <w:pPr>
        <w:spacing w:line="240" w:lineRule="auto"/>
        <w:jc w:val="center"/>
        <w:rPr>
          <w:b/>
          <w:bCs/>
          <w:lang w:val="es-MX"/>
        </w:rPr>
      </w:pPr>
      <w:r w:rsidRPr="00300C69">
        <w:rPr>
          <w:b/>
          <w:bCs/>
          <w:lang w:val="es-MX"/>
        </w:rPr>
        <w:t>Asesora en Prevención de Riesgos y EYD</w:t>
      </w:r>
    </w:p>
    <w:sectPr w:rsidR="00300C69" w:rsidRPr="00300C69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8D735" w14:textId="77777777" w:rsidR="00F5422B" w:rsidRDefault="00F5422B" w:rsidP="00E7433F">
      <w:pPr>
        <w:spacing w:after="0" w:line="240" w:lineRule="auto"/>
      </w:pPr>
      <w:r>
        <w:separator/>
      </w:r>
    </w:p>
  </w:endnote>
  <w:endnote w:type="continuationSeparator" w:id="0">
    <w:p w14:paraId="17CD990A" w14:textId="77777777" w:rsidR="00F5422B" w:rsidRDefault="00F5422B" w:rsidP="00E7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06D6D" w14:textId="77777777" w:rsidR="00F5422B" w:rsidRDefault="00F5422B" w:rsidP="00E7433F">
      <w:pPr>
        <w:spacing w:after="0" w:line="240" w:lineRule="auto"/>
      </w:pPr>
      <w:r>
        <w:separator/>
      </w:r>
    </w:p>
  </w:footnote>
  <w:footnote w:type="continuationSeparator" w:id="0">
    <w:p w14:paraId="5FA46174" w14:textId="77777777" w:rsidR="00F5422B" w:rsidRDefault="00F5422B" w:rsidP="00E7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ACBD9" w14:textId="512B14D6" w:rsidR="00E7433F" w:rsidRDefault="00E7433F">
    <w:pPr>
      <w:pStyle w:val="Encabezado"/>
    </w:pPr>
    <w:r>
      <w:rPr>
        <w:b/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7CCB405D" wp14:editId="63251C81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278890" cy="456565"/>
          <wp:effectExtent l="0" t="0" r="0" b="635"/>
          <wp:wrapSquare wrapText="bothSides"/>
          <wp:docPr id="905" name="Imagen 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" name="Imagen 90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65" t="10000" r="5713" b="10000"/>
                  <a:stretch>
                    <a:fillRect/>
                  </a:stretch>
                </pic:blipFill>
                <pic:spPr>
                  <a:xfrm>
                    <a:off x="0" y="0"/>
                    <a:ext cx="127889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350DB"/>
    <w:multiLevelType w:val="hybridMultilevel"/>
    <w:tmpl w:val="4150FA9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27FB2"/>
    <w:multiLevelType w:val="hybridMultilevel"/>
    <w:tmpl w:val="69FE93B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6DF8"/>
    <w:multiLevelType w:val="hybridMultilevel"/>
    <w:tmpl w:val="0162495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95888"/>
    <w:multiLevelType w:val="hybridMultilevel"/>
    <w:tmpl w:val="3D3ED16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922F7"/>
    <w:multiLevelType w:val="multilevel"/>
    <w:tmpl w:val="49885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715597">
    <w:abstractNumId w:val="4"/>
  </w:num>
  <w:num w:numId="2" w16cid:durableId="377508591">
    <w:abstractNumId w:val="2"/>
  </w:num>
  <w:num w:numId="3" w16cid:durableId="808278475">
    <w:abstractNumId w:val="3"/>
  </w:num>
  <w:num w:numId="4" w16cid:durableId="1539507969">
    <w:abstractNumId w:val="1"/>
  </w:num>
  <w:num w:numId="5" w16cid:durableId="211583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70F"/>
    <w:rsid w:val="00296C2C"/>
    <w:rsid w:val="00300C69"/>
    <w:rsid w:val="00840EF8"/>
    <w:rsid w:val="00856BEC"/>
    <w:rsid w:val="0094070F"/>
    <w:rsid w:val="00DF498F"/>
    <w:rsid w:val="00E7433F"/>
    <w:rsid w:val="00F5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4BAA"/>
  <w15:chartTrackingRefBased/>
  <w15:docId w15:val="{7FFF3D1A-F24B-4FEB-8374-56322064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40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40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07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0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07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0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0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0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0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07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940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07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070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070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07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070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07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07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0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0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0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0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0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070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070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070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07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070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070F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0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743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33F"/>
  </w:style>
  <w:style w:type="paragraph" w:styleId="Piedepgina">
    <w:name w:val="footer"/>
    <w:basedOn w:val="Normal"/>
    <w:link w:val="PiedepginaCar"/>
    <w:uiPriority w:val="99"/>
    <w:unhideWhenUsed/>
    <w:rsid w:val="00E743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433F"/>
  </w:style>
  <w:style w:type="character" w:styleId="Hipervnculo">
    <w:name w:val="Hyperlink"/>
    <w:basedOn w:val="Fuentedeprrafopredeter"/>
    <w:uiPriority w:val="99"/>
    <w:unhideWhenUsed/>
    <w:rsid w:val="00E7433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74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evencionista@apstalca.cl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Prevencion DCS</dc:creator>
  <cp:keywords/>
  <dc:description/>
  <cp:lastModifiedBy>Finanzas DCS</cp:lastModifiedBy>
  <cp:revision>2</cp:revision>
  <cp:lastPrinted>2026-07-20T14:28:00Z</cp:lastPrinted>
  <dcterms:created xsi:type="dcterms:W3CDTF">2026-07-20T18:23:00Z</dcterms:created>
  <dcterms:modified xsi:type="dcterms:W3CDTF">2026-07-20T18:23:00Z</dcterms:modified>
</cp:coreProperties>
</file>