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AAF4B" w14:textId="45FD5C3A" w:rsidR="00E225CD" w:rsidRPr="00FD4679" w:rsidRDefault="00B95C74" w:rsidP="00FD4679">
      <w:pPr>
        <w:jc w:val="center"/>
        <w:rPr>
          <w:b/>
          <w:sz w:val="28"/>
          <w:szCs w:val="28"/>
          <w:u w:val="single"/>
        </w:rPr>
      </w:pPr>
      <w:r w:rsidRPr="00FD4679">
        <w:rPr>
          <w:b/>
          <w:sz w:val="28"/>
          <w:szCs w:val="28"/>
          <w:u w:val="single"/>
        </w:rPr>
        <w:t xml:space="preserve">ADQUISICIÓN DE </w:t>
      </w:r>
      <w:r w:rsidRPr="00870298">
        <w:rPr>
          <w:b/>
          <w:sz w:val="28"/>
          <w:szCs w:val="28"/>
          <w:u w:val="single"/>
        </w:rPr>
        <w:t>SILLAS</w:t>
      </w:r>
      <w:r w:rsidR="00870298" w:rsidRPr="00870298">
        <w:rPr>
          <w:b/>
          <w:sz w:val="28"/>
          <w:szCs w:val="28"/>
          <w:u w:val="single"/>
        </w:rPr>
        <w:t xml:space="preserve"> </w:t>
      </w:r>
      <w:r w:rsidR="00870298" w:rsidRPr="00870298">
        <w:rPr>
          <w:b/>
          <w:sz w:val="28"/>
          <w:szCs w:val="28"/>
          <w:u w:val="single"/>
          <w:lang w:bidi="he-IL"/>
        </w:rPr>
        <w:t>ERGONÓMICAS DGMN Y CC.RR</w:t>
      </w:r>
      <w:r w:rsidR="00870298">
        <w:rPr>
          <w:b/>
          <w:sz w:val="28"/>
          <w:szCs w:val="28"/>
          <w:u w:val="single"/>
          <w:lang w:bidi="he-IL"/>
        </w:rPr>
        <w:t>.</w:t>
      </w:r>
    </w:p>
    <w:p w14:paraId="5B91F19E" w14:textId="736BF43B" w:rsidR="00826263" w:rsidRPr="00FD4679" w:rsidRDefault="00826263" w:rsidP="0014370C">
      <w:pPr>
        <w:pStyle w:val="Estilo"/>
        <w:jc w:val="both"/>
        <w:rPr>
          <w:rFonts w:ascii="Times New Roman" w:hAnsi="Times New Roman" w:cs="Times New Roman"/>
          <w:b/>
          <w:sz w:val="28"/>
          <w:szCs w:val="28"/>
          <w:lang w:val="es-CL" w:bidi="he-IL"/>
        </w:rPr>
      </w:pPr>
    </w:p>
    <w:p w14:paraId="26483A25" w14:textId="6466AFD4" w:rsidR="005A4780" w:rsidRPr="008A24A9" w:rsidRDefault="005A4780" w:rsidP="0014370C">
      <w:pPr>
        <w:pStyle w:val="Estilo"/>
        <w:numPr>
          <w:ilvl w:val="0"/>
          <w:numId w:val="38"/>
        </w:numPr>
        <w:tabs>
          <w:tab w:val="left" w:pos="426"/>
        </w:tabs>
        <w:ind w:left="426"/>
        <w:jc w:val="both"/>
        <w:rPr>
          <w:rFonts w:ascii="Times New Roman" w:hAnsi="Times New Roman" w:cs="Times New Roman"/>
          <w:b/>
          <w:bCs/>
          <w:sz w:val="28"/>
          <w:szCs w:val="28"/>
          <w:lang w:val="es-CL" w:bidi="he-IL"/>
        </w:rPr>
      </w:pPr>
      <w:r w:rsidRPr="008A24A9">
        <w:rPr>
          <w:rFonts w:ascii="Times New Roman" w:hAnsi="Times New Roman" w:cs="Times New Roman"/>
          <w:b/>
          <w:bCs/>
          <w:sz w:val="28"/>
          <w:szCs w:val="28"/>
          <w:lang w:val="es-CL" w:bidi="he-IL"/>
        </w:rPr>
        <w:t>Descripción general del proyecto</w:t>
      </w:r>
    </w:p>
    <w:p w14:paraId="1E5E5EED" w14:textId="77777777" w:rsidR="00B2257C" w:rsidRDefault="00B2257C" w:rsidP="00B2257C">
      <w:pPr>
        <w:pStyle w:val="Estilo"/>
        <w:tabs>
          <w:tab w:val="left" w:pos="426"/>
        </w:tabs>
        <w:ind w:left="426"/>
        <w:jc w:val="both"/>
        <w:rPr>
          <w:rFonts w:ascii="Times New Roman" w:hAnsi="Times New Roman" w:cs="Times New Roman"/>
          <w:b/>
          <w:bCs/>
          <w:sz w:val="28"/>
          <w:szCs w:val="28"/>
          <w:u w:val="single"/>
          <w:lang w:val="es-CL" w:bidi="he-IL"/>
        </w:rPr>
      </w:pPr>
    </w:p>
    <w:p w14:paraId="35A2F1F4" w14:textId="38808655" w:rsidR="005A4780" w:rsidRDefault="00B2257C" w:rsidP="00B2257C">
      <w:pPr>
        <w:pStyle w:val="Estilo"/>
        <w:tabs>
          <w:tab w:val="left" w:pos="426"/>
        </w:tabs>
        <w:ind w:left="66"/>
        <w:jc w:val="both"/>
        <w:rPr>
          <w:rFonts w:ascii="Times New Roman" w:hAnsi="Times New Roman" w:cs="Times New Roman"/>
          <w:sz w:val="28"/>
          <w:szCs w:val="28"/>
          <w:lang w:val="es-CL" w:bidi="he-IL"/>
        </w:rPr>
      </w:pPr>
      <w:r w:rsidRPr="00B2257C">
        <w:rPr>
          <w:rFonts w:ascii="Times New Roman" w:hAnsi="Times New Roman" w:cs="Times New Roman"/>
          <w:sz w:val="28"/>
          <w:szCs w:val="28"/>
          <w:lang w:val="es-CL" w:bidi="he-IL"/>
        </w:rPr>
        <w:t xml:space="preserve">La Dirección General de Movilización Nacional requiere </w:t>
      </w:r>
      <w:r>
        <w:rPr>
          <w:rFonts w:ascii="Times New Roman" w:hAnsi="Times New Roman" w:cs="Times New Roman"/>
          <w:sz w:val="28"/>
          <w:szCs w:val="28"/>
          <w:lang w:val="es-CL" w:bidi="he-IL"/>
        </w:rPr>
        <w:t>a</w:t>
      </w:r>
      <w:r w:rsidRPr="00B2257C">
        <w:rPr>
          <w:rFonts w:ascii="Times New Roman" w:hAnsi="Times New Roman" w:cs="Times New Roman"/>
          <w:sz w:val="28"/>
          <w:szCs w:val="28"/>
          <w:lang w:val="es-CL" w:bidi="he-IL"/>
        </w:rPr>
        <w:t>dqui</w:t>
      </w:r>
      <w:r>
        <w:rPr>
          <w:rFonts w:ascii="Times New Roman" w:hAnsi="Times New Roman" w:cs="Times New Roman"/>
          <w:sz w:val="28"/>
          <w:szCs w:val="28"/>
          <w:lang w:val="es-CL" w:bidi="he-IL"/>
        </w:rPr>
        <w:t>rir</w:t>
      </w:r>
      <w:r w:rsidRPr="00B2257C">
        <w:rPr>
          <w:rFonts w:ascii="Times New Roman" w:hAnsi="Times New Roman" w:cs="Times New Roman"/>
          <w:sz w:val="28"/>
          <w:szCs w:val="28"/>
          <w:lang w:val="es-CL" w:bidi="he-IL"/>
        </w:rPr>
        <w:t xml:space="preserve"> </w:t>
      </w:r>
      <w:r>
        <w:rPr>
          <w:rFonts w:ascii="Times New Roman" w:hAnsi="Times New Roman" w:cs="Times New Roman"/>
          <w:sz w:val="28"/>
          <w:szCs w:val="28"/>
          <w:lang w:val="es-CL" w:bidi="he-IL"/>
        </w:rPr>
        <w:t>s</w:t>
      </w:r>
      <w:r w:rsidRPr="00B2257C">
        <w:rPr>
          <w:rFonts w:ascii="Times New Roman" w:hAnsi="Times New Roman" w:cs="Times New Roman"/>
          <w:sz w:val="28"/>
          <w:szCs w:val="28"/>
          <w:lang w:val="es-CL" w:bidi="he-IL"/>
        </w:rPr>
        <w:t>illas para renovar su mobiliario institucional, específicamente sillas ergonómicas, con el fin de</w:t>
      </w:r>
      <w:r>
        <w:rPr>
          <w:rFonts w:ascii="Times New Roman" w:hAnsi="Times New Roman" w:cs="Times New Roman"/>
          <w:sz w:val="28"/>
          <w:szCs w:val="28"/>
          <w:lang w:val="es-CL" w:bidi="he-IL"/>
        </w:rPr>
        <w:t xml:space="preserve"> m</w:t>
      </w:r>
      <w:r w:rsidRPr="00B2257C">
        <w:rPr>
          <w:rFonts w:ascii="Times New Roman" w:hAnsi="Times New Roman" w:cs="Times New Roman"/>
          <w:sz w:val="28"/>
          <w:szCs w:val="28"/>
          <w:lang w:val="es-CL" w:bidi="he-IL"/>
        </w:rPr>
        <w:t>ejorar las condiciones laborales del personal</w:t>
      </w:r>
      <w:r>
        <w:rPr>
          <w:rFonts w:ascii="Times New Roman" w:hAnsi="Times New Roman" w:cs="Times New Roman"/>
          <w:sz w:val="28"/>
          <w:szCs w:val="28"/>
          <w:lang w:val="es-CL" w:bidi="he-IL"/>
        </w:rPr>
        <w:t>, c</w:t>
      </w:r>
      <w:r w:rsidRPr="00B2257C">
        <w:rPr>
          <w:rFonts w:ascii="Times New Roman" w:hAnsi="Times New Roman" w:cs="Times New Roman"/>
          <w:sz w:val="28"/>
          <w:szCs w:val="28"/>
          <w:lang w:val="es-CL" w:bidi="he-IL"/>
        </w:rPr>
        <w:t>umplir con normativas de ergonomía y prevención de riesgos</w:t>
      </w:r>
      <w:r>
        <w:rPr>
          <w:rFonts w:ascii="Times New Roman" w:hAnsi="Times New Roman" w:cs="Times New Roman"/>
          <w:sz w:val="28"/>
          <w:szCs w:val="28"/>
          <w:lang w:val="es-CL" w:bidi="he-IL"/>
        </w:rPr>
        <w:t>, a</w:t>
      </w:r>
      <w:r w:rsidRPr="00B2257C">
        <w:rPr>
          <w:rFonts w:ascii="Times New Roman" w:hAnsi="Times New Roman" w:cs="Times New Roman"/>
          <w:sz w:val="28"/>
          <w:szCs w:val="28"/>
          <w:lang w:val="es-CL" w:bidi="he-IL"/>
        </w:rPr>
        <w:t>umentar la productividad y bienestar en los puestos de trabajo.</w:t>
      </w:r>
    </w:p>
    <w:p w14:paraId="760F97AB" w14:textId="77777777" w:rsidR="00B2257C" w:rsidRPr="00B2257C" w:rsidRDefault="00B2257C" w:rsidP="00B2257C">
      <w:pPr>
        <w:pStyle w:val="Estilo"/>
        <w:tabs>
          <w:tab w:val="left" w:pos="426"/>
        </w:tabs>
        <w:ind w:left="426"/>
        <w:jc w:val="both"/>
        <w:rPr>
          <w:rFonts w:ascii="Times New Roman" w:hAnsi="Times New Roman" w:cs="Times New Roman"/>
          <w:b/>
          <w:bCs/>
          <w:sz w:val="28"/>
          <w:szCs w:val="28"/>
          <w:u w:val="single"/>
          <w:lang w:bidi="he-IL"/>
        </w:rPr>
      </w:pPr>
    </w:p>
    <w:p w14:paraId="6D2C18C6" w14:textId="7FB29CA9" w:rsidR="00B95C74" w:rsidRPr="008A24A9" w:rsidRDefault="00B95C74" w:rsidP="0014370C">
      <w:pPr>
        <w:pStyle w:val="Estilo"/>
        <w:numPr>
          <w:ilvl w:val="0"/>
          <w:numId w:val="38"/>
        </w:numPr>
        <w:tabs>
          <w:tab w:val="left" w:pos="426"/>
        </w:tabs>
        <w:ind w:left="426"/>
        <w:jc w:val="both"/>
        <w:rPr>
          <w:rFonts w:ascii="Times New Roman" w:hAnsi="Times New Roman" w:cs="Times New Roman"/>
          <w:b/>
          <w:bCs/>
          <w:sz w:val="28"/>
          <w:szCs w:val="28"/>
          <w:lang w:val="es-CL" w:bidi="he-IL"/>
        </w:rPr>
      </w:pPr>
      <w:r w:rsidRPr="008A24A9">
        <w:rPr>
          <w:rFonts w:ascii="Times New Roman" w:hAnsi="Times New Roman" w:cs="Times New Roman"/>
          <w:b/>
          <w:bCs/>
          <w:sz w:val="28"/>
          <w:szCs w:val="28"/>
          <w:lang w:val="es-CL" w:bidi="he-IL"/>
        </w:rPr>
        <w:t>Objetivo</w:t>
      </w:r>
      <w:r w:rsidR="005A4780" w:rsidRPr="008A24A9">
        <w:rPr>
          <w:rFonts w:ascii="Times New Roman" w:hAnsi="Times New Roman" w:cs="Times New Roman"/>
          <w:b/>
          <w:bCs/>
          <w:sz w:val="28"/>
          <w:szCs w:val="28"/>
          <w:lang w:val="es-CL" w:bidi="he-IL"/>
        </w:rPr>
        <w:t xml:space="preserve"> de la contratación</w:t>
      </w:r>
    </w:p>
    <w:p w14:paraId="7BF5A395" w14:textId="77777777" w:rsidR="00B95C74" w:rsidRDefault="00B95C74" w:rsidP="0014370C">
      <w:pPr>
        <w:pStyle w:val="Estilo"/>
        <w:tabs>
          <w:tab w:val="left" w:pos="426"/>
        </w:tabs>
        <w:jc w:val="both"/>
        <w:rPr>
          <w:rFonts w:ascii="Times New Roman" w:hAnsi="Times New Roman" w:cs="Times New Roman"/>
          <w:sz w:val="28"/>
          <w:szCs w:val="28"/>
          <w:lang w:val="es-CL" w:bidi="he-IL"/>
        </w:rPr>
      </w:pPr>
    </w:p>
    <w:p w14:paraId="1ABFBD6F" w14:textId="46D0E378" w:rsidR="00B95C74" w:rsidRDefault="00B2257C" w:rsidP="0014370C">
      <w:pPr>
        <w:pStyle w:val="Estilo"/>
        <w:tabs>
          <w:tab w:val="left" w:pos="0"/>
        </w:tabs>
        <w:jc w:val="both"/>
        <w:rPr>
          <w:rFonts w:ascii="Times New Roman" w:hAnsi="Times New Roman" w:cs="Times New Roman"/>
          <w:sz w:val="28"/>
          <w:szCs w:val="28"/>
          <w:lang w:val="es-CL" w:bidi="he-IL"/>
        </w:rPr>
      </w:pPr>
      <w:r w:rsidRPr="000D1F89">
        <w:rPr>
          <w:rFonts w:ascii="Times New Roman" w:hAnsi="Times New Roman" w:cs="Times New Roman"/>
          <w:sz w:val="28"/>
          <w:szCs w:val="28"/>
          <w:lang w:val="es-CL" w:bidi="he-IL"/>
        </w:rPr>
        <w:t>El objetivo de la presente contratación es la adquisición de sillas ergonómicas de oficina que cumplan con adecuados estándares de calidad, durabilidad y confort, destinadas al uso del personal de la Dirección General de Movilización Nacional. Lo anterior contempla tanto el reemplazo de sillas que se encuentran en mal estado como la incorporación de nuevo mobiliario ergonómico debidamente certificado, junto con la optimización de la distribución del equipamiento en las dependencias institucionales.</w:t>
      </w:r>
    </w:p>
    <w:p w14:paraId="5DCE3660" w14:textId="77777777" w:rsidR="00B2257C" w:rsidRDefault="00B2257C" w:rsidP="0014370C">
      <w:pPr>
        <w:pStyle w:val="Estilo"/>
        <w:tabs>
          <w:tab w:val="left" w:pos="0"/>
        </w:tabs>
        <w:jc w:val="both"/>
        <w:rPr>
          <w:rFonts w:ascii="Times New Roman" w:hAnsi="Times New Roman" w:cs="Times New Roman"/>
          <w:sz w:val="28"/>
          <w:szCs w:val="28"/>
          <w:lang w:val="es-CL" w:bidi="he-IL"/>
        </w:rPr>
      </w:pPr>
    </w:p>
    <w:tbl>
      <w:tblPr>
        <w:tblStyle w:val="Tablaconcuadrcula"/>
        <w:tblW w:w="0" w:type="auto"/>
        <w:tblLook w:val="04A0" w:firstRow="1" w:lastRow="0" w:firstColumn="1" w:lastColumn="0" w:noHBand="0" w:noVBand="1"/>
      </w:tblPr>
      <w:tblGrid>
        <w:gridCol w:w="1555"/>
        <w:gridCol w:w="4819"/>
      </w:tblGrid>
      <w:tr w:rsidR="00B95C74" w14:paraId="3C5DA885" w14:textId="77777777" w:rsidTr="00B95C74">
        <w:tc>
          <w:tcPr>
            <w:tcW w:w="1555" w:type="dxa"/>
            <w:shd w:val="clear" w:color="auto" w:fill="D9D9D9" w:themeFill="background1" w:themeFillShade="D9"/>
          </w:tcPr>
          <w:p w14:paraId="7F2947F9" w14:textId="18B50424" w:rsidR="00B95C74" w:rsidRPr="00B95C74" w:rsidRDefault="00B95C74" w:rsidP="0014370C">
            <w:pPr>
              <w:pStyle w:val="Estilo"/>
              <w:tabs>
                <w:tab w:val="left" w:pos="0"/>
              </w:tabs>
              <w:jc w:val="both"/>
              <w:rPr>
                <w:rFonts w:ascii="Times New Roman" w:hAnsi="Times New Roman" w:cs="Times New Roman"/>
                <w:lang w:val="es-CL" w:bidi="he-IL"/>
              </w:rPr>
            </w:pPr>
            <w:r w:rsidRPr="00B95C74">
              <w:rPr>
                <w:rFonts w:ascii="Times New Roman" w:hAnsi="Times New Roman" w:cs="Times New Roman"/>
                <w:lang w:val="es-CL" w:bidi="he-IL"/>
              </w:rPr>
              <w:t>ITEM</w:t>
            </w:r>
          </w:p>
        </w:tc>
        <w:tc>
          <w:tcPr>
            <w:tcW w:w="4819" w:type="dxa"/>
            <w:shd w:val="clear" w:color="auto" w:fill="D9D9D9" w:themeFill="background1" w:themeFillShade="D9"/>
          </w:tcPr>
          <w:p w14:paraId="6DBB0FE5" w14:textId="0A9225BE" w:rsidR="00B95C74" w:rsidRPr="00B95C74" w:rsidRDefault="00B95C74" w:rsidP="0014370C">
            <w:pPr>
              <w:pStyle w:val="Estilo"/>
              <w:tabs>
                <w:tab w:val="left" w:pos="0"/>
              </w:tabs>
              <w:jc w:val="both"/>
              <w:rPr>
                <w:rFonts w:ascii="Times New Roman" w:hAnsi="Times New Roman" w:cs="Times New Roman"/>
                <w:lang w:val="es-CL" w:bidi="he-IL"/>
              </w:rPr>
            </w:pPr>
            <w:r w:rsidRPr="00B95C74">
              <w:rPr>
                <w:rFonts w:ascii="Times New Roman" w:hAnsi="Times New Roman" w:cs="Times New Roman"/>
                <w:lang w:val="es-CL" w:bidi="he-IL"/>
              </w:rPr>
              <w:t>MOBILIARIO</w:t>
            </w:r>
          </w:p>
        </w:tc>
      </w:tr>
      <w:tr w:rsidR="00B95C74" w14:paraId="0411D830" w14:textId="77777777" w:rsidTr="00B95C74">
        <w:tc>
          <w:tcPr>
            <w:tcW w:w="1555" w:type="dxa"/>
          </w:tcPr>
          <w:p w14:paraId="7016D88B" w14:textId="124A2528" w:rsidR="00B95C74" w:rsidRDefault="00B95C74" w:rsidP="0014370C">
            <w:pPr>
              <w:pStyle w:val="Estilo"/>
              <w:tabs>
                <w:tab w:val="left" w:pos="0"/>
              </w:tabs>
              <w:jc w:val="both"/>
              <w:rPr>
                <w:rFonts w:ascii="Times New Roman" w:hAnsi="Times New Roman" w:cs="Times New Roman"/>
                <w:sz w:val="28"/>
                <w:szCs w:val="28"/>
                <w:lang w:val="es-CL" w:bidi="he-IL"/>
              </w:rPr>
            </w:pPr>
            <w:r>
              <w:rPr>
                <w:rFonts w:ascii="Times New Roman" w:hAnsi="Times New Roman" w:cs="Times New Roman"/>
                <w:sz w:val="28"/>
                <w:szCs w:val="28"/>
                <w:lang w:val="es-CL" w:bidi="he-IL"/>
              </w:rPr>
              <w:t>02</w:t>
            </w:r>
          </w:p>
        </w:tc>
        <w:tc>
          <w:tcPr>
            <w:tcW w:w="4819" w:type="dxa"/>
          </w:tcPr>
          <w:p w14:paraId="377E51B8" w14:textId="16AABCD9" w:rsidR="00B95C74" w:rsidRDefault="0014370C" w:rsidP="0014370C">
            <w:pPr>
              <w:pStyle w:val="Estilo"/>
              <w:tabs>
                <w:tab w:val="left" w:pos="0"/>
              </w:tabs>
              <w:jc w:val="both"/>
              <w:rPr>
                <w:rFonts w:ascii="Times New Roman" w:hAnsi="Times New Roman" w:cs="Times New Roman"/>
                <w:sz w:val="28"/>
                <w:szCs w:val="28"/>
                <w:lang w:val="es-CL" w:bidi="he-IL"/>
              </w:rPr>
            </w:pPr>
            <w:r>
              <w:rPr>
                <w:rFonts w:ascii="Times New Roman" w:hAnsi="Times New Roman" w:cs="Times New Roman"/>
                <w:sz w:val="28"/>
                <w:szCs w:val="28"/>
                <w:lang w:val="es-CL" w:bidi="he-IL"/>
              </w:rPr>
              <w:t>Silla ergonómica (A)</w:t>
            </w:r>
          </w:p>
        </w:tc>
      </w:tr>
      <w:tr w:rsidR="00B95C74" w14:paraId="39DDEFF7" w14:textId="77777777" w:rsidTr="00B95C74">
        <w:tc>
          <w:tcPr>
            <w:tcW w:w="1555" w:type="dxa"/>
          </w:tcPr>
          <w:p w14:paraId="3B9F62D5" w14:textId="7833F764" w:rsidR="00B95C74" w:rsidRPr="006C019D" w:rsidRDefault="00667E79" w:rsidP="0014370C">
            <w:pPr>
              <w:pStyle w:val="Estilo"/>
              <w:tabs>
                <w:tab w:val="left" w:pos="0"/>
              </w:tabs>
              <w:jc w:val="both"/>
              <w:rPr>
                <w:rFonts w:ascii="Times New Roman" w:hAnsi="Times New Roman" w:cs="Times New Roman"/>
                <w:sz w:val="28"/>
                <w:szCs w:val="28"/>
                <w:lang w:val="es-CL" w:bidi="he-IL"/>
              </w:rPr>
            </w:pPr>
            <w:r w:rsidRPr="006C019D">
              <w:rPr>
                <w:rFonts w:ascii="Times New Roman" w:hAnsi="Times New Roman" w:cs="Times New Roman"/>
                <w:sz w:val="28"/>
                <w:szCs w:val="28"/>
                <w:lang w:val="es-CL" w:bidi="he-IL"/>
              </w:rPr>
              <w:t>2</w:t>
            </w:r>
            <w:r w:rsidR="00B95C74" w:rsidRPr="006C019D">
              <w:rPr>
                <w:rFonts w:ascii="Times New Roman" w:hAnsi="Times New Roman" w:cs="Times New Roman"/>
                <w:sz w:val="28"/>
                <w:szCs w:val="28"/>
                <w:lang w:val="es-CL" w:bidi="he-IL"/>
              </w:rPr>
              <w:t>58</w:t>
            </w:r>
          </w:p>
        </w:tc>
        <w:tc>
          <w:tcPr>
            <w:tcW w:w="4819" w:type="dxa"/>
          </w:tcPr>
          <w:p w14:paraId="6C9F6476" w14:textId="517B30A8" w:rsidR="00B95C74" w:rsidRPr="006C019D" w:rsidRDefault="0014370C" w:rsidP="0014370C">
            <w:pPr>
              <w:pStyle w:val="Estilo"/>
              <w:tabs>
                <w:tab w:val="left" w:pos="0"/>
              </w:tabs>
              <w:jc w:val="both"/>
              <w:rPr>
                <w:rFonts w:ascii="Times New Roman" w:hAnsi="Times New Roman" w:cs="Times New Roman"/>
                <w:sz w:val="28"/>
                <w:szCs w:val="28"/>
                <w:lang w:val="es-CL" w:bidi="he-IL"/>
              </w:rPr>
            </w:pPr>
            <w:r w:rsidRPr="006C019D">
              <w:rPr>
                <w:rFonts w:ascii="Times New Roman" w:hAnsi="Times New Roman" w:cs="Times New Roman"/>
                <w:sz w:val="28"/>
                <w:szCs w:val="28"/>
                <w:lang w:val="es-CL" w:bidi="he-IL"/>
              </w:rPr>
              <w:t>Silla ergonómica (B)</w:t>
            </w:r>
          </w:p>
        </w:tc>
      </w:tr>
    </w:tbl>
    <w:p w14:paraId="60D39829" w14:textId="77777777" w:rsidR="00B95C74" w:rsidRDefault="00B95C74" w:rsidP="0014370C">
      <w:pPr>
        <w:pStyle w:val="Estilo"/>
        <w:tabs>
          <w:tab w:val="left" w:pos="0"/>
        </w:tabs>
        <w:jc w:val="both"/>
        <w:rPr>
          <w:rFonts w:ascii="Times New Roman" w:hAnsi="Times New Roman" w:cs="Times New Roman"/>
          <w:sz w:val="28"/>
          <w:szCs w:val="28"/>
          <w:lang w:val="es-CL" w:bidi="he-IL"/>
        </w:rPr>
      </w:pPr>
    </w:p>
    <w:p w14:paraId="4B812B09" w14:textId="3A6F2650" w:rsidR="00B73878" w:rsidRPr="00B95C74" w:rsidRDefault="00B73878" w:rsidP="0014370C">
      <w:pPr>
        <w:pStyle w:val="Estilo"/>
        <w:tabs>
          <w:tab w:val="left" w:pos="426"/>
        </w:tabs>
        <w:jc w:val="both"/>
        <w:rPr>
          <w:rFonts w:ascii="Times New Roman" w:hAnsi="Times New Roman" w:cs="Times New Roman"/>
          <w:sz w:val="28"/>
          <w:szCs w:val="28"/>
          <w:u w:val="single"/>
          <w:lang w:val="es-CL" w:bidi="he-IL"/>
        </w:rPr>
      </w:pPr>
    </w:p>
    <w:p w14:paraId="377F1437" w14:textId="385CB8EB" w:rsidR="00B95C74" w:rsidRPr="008A24A9" w:rsidRDefault="00B26EAA" w:rsidP="0014370C">
      <w:pPr>
        <w:pStyle w:val="Estilo"/>
        <w:numPr>
          <w:ilvl w:val="0"/>
          <w:numId w:val="38"/>
        </w:numPr>
        <w:tabs>
          <w:tab w:val="left" w:pos="426"/>
        </w:tabs>
        <w:ind w:left="426"/>
        <w:jc w:val="both"/>
        <w:rPr>
          <w:rFonts w:ascii="Times New Roman" w:hAnsi="Times New Roman" w:cs="Times New Roman"/>
          <w:sz w:val="28"/>
          <w:szCs w:val="28"/>
          <w:lang w:val="es-CL" w:bidi="he-IL"/>
        </w:rPr>
      </w:pPr>
      <w:r w:rsidRPr="008A24A9">
        <w:rPr>
          <w:rFonts w:ascii="Times New Roman" w:hAnsi="Times New Roman" w:cs="Times New Roman"/>
          <w:b/>
          <w:bCs/>
          <w:sz w:val="28"/>
          <w:szCs w:val="28"/>
          <w:lang w:val="es-CL" w:bidi="he-IL"/>
        </w:rPr>
        <w:t>Requerimientos Técnicos</w:t>
      </w:r>
      <w:r w:rsidR="0014370C" w:rsidRPr="008A24A9">
        <w:rPr>
          <w:rFonts w:ascii="Times New Roman" w:hAnsi="Times New Roman" w:cs="Times New Roman"/>
          <w:b/>
          <w:bCs/>
          <w:sz w:val="28"/>
          <w:szCs w:val="28"/>
          <w:lang w:val="es-CL" w:bidi="he-IL"/>
        </w:rPr>
        <w:t xml:space="preserve"> Silla A</w:t>
      </w:r>
    </w:p>
    <w:p w14:paraId="638B1BCE" w14:textId="77777777" w:rsidR="00B95C74" w:rsidRDefault="00B95C74" w:rsidP="0014370C">
      <w:pPr>
        <w:pStyle w:val="Estilo"/>
        <w:tabs>
          <w:tab w:val="left" w:pos="426"/>
        </w:tabs>
        <w:ind w:left="426"/>
        <w:jc w:val="both"/>
        <w:rPr>
          <w:rFonts w:ascii="Times New Roman" w:hAnsi="Times New Roman" w:cs="Times New Roman"/>
          <w:b/>
          <w:bCs/>
          <w:sz w:val="28"/>
          <w:szCs w:val="28"/>
          <w:lang w:val="es-CL" w:bidi="he-IL"/>
        </w:rPr>
      </w:pPr>
    </w:p>
    <w:p w14:paraId="6FD04820" w14:textId="7C0FD5C4" w:rsidR="00B26EAA" w:rsidRDefault="0014370C" w:rsidP="005A4780">
      <w:pPr>
        <w:pStyle w:val="Estilo"/>
        <w:tabs>
          <w:tab w:val="left" w:pos="426"/>
        </w:tabs>
        <w:jc w:val="both"/>
        <w:rPr>
          <w:rFonts w:ascii="Times New Roman" w:hAnsi="Times New Roman" w:cs="Times New Roman"/>
          <w:sz w:val="28"/>
          <w:szCs w:val="28"/>
          <w:lang w:val="es-CL" w:bidi="he-IL"/>
        </w:rPr>
      </w:pPr>
      <w:r>
        <w:rPr>
          <w:rFonts w:ascii="Times New Roman" w:hAnsi="Times New Roman" w:cs="Times New Roman"/>
          <w:sz w:val="28"/>
          <w:szCs w:val="28"/>
          <w:lang w:val="es-CL" w:bidi="he-IL"/>
        </w:rPr>
        <w:t>Dos (</w:t>
      </w:r>
      <w:r w:rsidR="00B73878">
        <w:rPr>
          <w:rFonts w:ascii="Times New Roman" w:hAnsi="Times New Roman" w:cs="Times New Roman"/>
          <w:sz w:val="28"/>
          <w:szCs w:val="28"/>
          <w:lang w:val="es-CL" w:bidi="he-IL"/>
        </w:rPr>
        <w:t>02</w:t>
      </w:r>
      <w:r>
        <w:rPr>
          <w:rFonts w:ascii="Times New Roman" w:hAnsi="Times New Roman" w:cs="Times New Roman"/>
          <w:sz w:val="28"/>
          <w:szCs w:val="28"/>
          <w:lang w:val="es-CL" w:bidi="he-IL"/>
        </w:rPr>
        <w:t>)</w:t>
      </w:r>
      <w:r w:rsidR="00D83335" w:rsidRPr="00D83335">
        <w:rPr>
          <w:rFonts w:ascii="Times New Roman" w:hAnsi="Times New Roman" w:cs="Times New Roman"/>
          <w:sz w:val="28"/>
          <w:szCs w:val="28"/>
          <w:lang w:val="es-CL" w:bidi="he-IL"/>
        </w:rPr>
        <w:t xml:space="preserve"> </w:t>
      </w:r>
      <w:r w:rsidR="00D46E56" w:rsidRPr="00D83335">
        <w:rPr>
          <w:rFonts w:ascii="Times New Roman" w:hAnsi="Times New Roman" w:cs="Times New Roman"/>
          <w:sz w:val="28"/>
          <w:szCs w:val="28"/>
          <w:lang w:val="es-CL" w:bidi="he-IL"/>
        </w:rPr>
        <w:t>silla</w:t>
      </w:r>
      <w:r w:rsidR="00D46E56">
        <w:rPr>
          <w:rFonts w:ascii="Times New Roman" w:hAnsi="Times New Roman" w:cs="Times New Roman"/>
          <w:sz w:val="28"/>
          <w:szCs w:val="28"/>
          <w:lang w:val="es-CL" w:bidi="he-IL"/>
        </w:rPr>
        <w:t>s</w:t>
      </w:r>
      <w:r w:rsidR="00D46E56" w:rsidRPr="00D83335">
        <w:rPr>
          <w:rFonts w:ascii="Times New Roman" w:hAnsi="Times New Roman" w:cs="Times New Roman"/>
          <w:sz w:val="28"/>
          <w:szCs w:val="28"/>
          <w:lang w:val="es-CL" w:bidi="he-IL"/>
        </w:rPr>
        <w:t xml:space="preserve"> ergonómicas</w:t>
      </w:r>
      <w:r w:rsidR="00D83335" w:rsidRPr="00D83335">
        <w:rPr>
          <w:rFonts w:ascii="Times New Roman" w:hAnsi="Times New Roman" w:cs="Times New Roman"/>
          <w:sz w:val="28"/>
          <w:szCs w:val="28"/>
          <w:lang w:val="es-CL" w:bidi="he-IL"/>
        </w:rPr>
        <w:t xml:space="preserve"> de oficina diseñada para soportar </w:t>
      </w:r>
      <w:r w:rsidR="00D83335">
        <w:rPr>
          <w:rFonts w:ascii="Times New Roman" w:hAnsi="Times New Roman" w:cs="Times New Roman"/>
          <w:sz w:val="28"/>
          <w:szCs w:val="28"/>
          <w:lang w:val="es-CL" w:bidi="he-IL"/>
        </w:rPr>
        <w:t>desde</w:t>
      </w:r>
      <w:r w:rsidR="00D83335" w:rsidRPr="00D83335">
        <w:rPr>
          <w:rFonts w:ascii="Times New Roman" w:hAnsi="Times New Roman" w:cs="Times New Roman"/>
          <w:sz w:val="28"/>
          <w:szCs w:val="28"/>
          <w:lang w:val="es-CL" w:bidi="he-IL"/>
        </w:rPr>
        <w:t xml:space="preserve"> 1</w:t>
      </w:r>
      <w:r w:rsidR="00D83335">
        <w:rPr>
          <w:rFonts w:ascii="Times New Roman" w:hAnsi="Times New Roman" w:cs="Times New Roman"/>
          <w:sz w:val="28"/>
          <w:szCs w:val="28"/>
          <w:lang w:val="es-CL" w:bidi="he-IL"/>
        </w:rPr>
        <w:t>8</w:t>
      </w:r>
      <w:r w:rsidR="00D83335" w:rsidRPr="00D83335">
        <w:rPr>
          <w:rFonts w:ascii="Times New Roman" w:hAnsi="Times New Roman" w:cs="Times New Roman"/>
          <w:sz w:val="28"/>
          <w:szCs w:val="28"/>
          <w:lang w:val="es-CL" w:bidi="he-IL"/>
        </w:rPr>
        <w:t xml:space="preserve">0 kg (o más), comúnmente denominadas sillas de "uso intensivo" o "heavy </w:t>
      </w:r>
      <w:proofErr w:type="spellStart"/>
      <w:r w:rsidR="00D83335" w:rsidRPr="00D83335">
        <w:rPr>
          <w:rFonts w:ascii="Times New Roman" w:hAnsi="Times New Roman" w:cs="Times New Roman"/>
          <w:sz w:val="28"/>
          <w:szCs w:val="28"/>
          <w:lang w:val="es-CL" w:bidi="he-IL"/>
        </w:rPr>
        <w:t>duty</w:t>
      </w:r>
      <w:proofErr w:type="spellEnd"/>
      <w:r w:rsidR="00D83335" w:rsidRPr="00D83335">
        <w:rPr>
          <w:rFonts w:ascii="Times New Roman" w:hAnsi="Times New Roman" w:cs="Times New Roman"/>
          <w:sz w:val="28"/>
          <w:szCs w:val="28"/>
          <w:lang w:val="es-CL" w:bidi="he-IL"/>
        </w:rPr>
        <w:t>" / "Big &amp; Tall", requiere componentes reforzados para garantizar seguridad, durabilidad y soporte ergonómico adecuado.</w:t>
      </w:r>
    </w:p>
    <w:p w14:paraId="0A2ED3E4" w14:textId="77777777" w:rsidR="00D83335" w:rsidRDefault="00D83335" w:rsidP="0014370C">
      <w:pPr>
        <w:pStyle w:val="Estilo"/>
        <w:tabs>
          <w:tab w:val="left" w:pos="426"/>
        </w:tabs>
        <w:jc w:val="both"/>
        <w:rPr>
          <w:rFonts w:ascii="Times New Roman" w:hAnsi="Times New Roman" w:cs="Times New Roman"/>
          <w:sz w:val="28"/>
          <w:szCs w:val="28"/>
          <w:lang w:val="es-CL" w:bidi="he-IL"/>
        </w:rPr>
      </w:pPr>
    </w:p>
    <w:p w14:paraId="09794676" w14:textId="0C2479E1" w:rsidR="00D83335" w:rsidRDefault="00667E79" w:rsidP="00667E79">
      <w:pPr>
        <w:pStyle w:val="Estilo"/>
        <w:tabs>
          <w:tab w:val="left" w:pos="426"/>
        </w:tabs>
        <w:ind w:left="786" w:hanging="502"/>
        <w:jc w:val="both"/>
        <w:rPr>
          <w:rFonts w:ascii="Times New Roman" w:hAnsi="Times New Roman" w:cs="Times New Roman"/>
          <w:b/>
          <w:bCs/>
          <w:sz w:val="28"/>
          <w:szCs w:val="28"/>
          <w:lang w:val="es-CL" w:bidi="he-IL"/>
        </w:rPr>
      </w:pPr>
      <w:r>
        <w:rPr>
          <w:rFonts w:ascii="Times New Roman" w:hAnsi="Times New Roman" w:cs="Times New Roman"/>
          <w:b/>
          <w:bCs/>
          <w:sz w:val="28"/>
          <w:szCs w:val="28"/>
          <w:lang w:val="es-CL" w:bidi="he-IL"/>
        </w:rPr>
        <w:t xml:space="preserve">3.a.  </w:t>
      </w:r>
      <w:r w:rsidR="00D83335" w:rsidRPr="00D83335">
        <w:rPr>
          <w:rFonts w:ascii="Times New Roman" w:hAnsi="Times New Roman" w:cs="Times New Roman"/>
          <w:b/>
          <w:bCs/>
          <w:sz w:val="28"/>
          <w:szCs w:val="28"/>
          <w:lang w:val="es-CL" w:bidi="he-IL"/>
        </w:rPr>
        <w:t xml:space="preserve">Estructura y Resistencia (Heavy </w:t>
      </w:r>
      <w:proofErr w:type="spellStart"/>
      <w:r w:rsidR="00D83335" w:rsidRPr="00D83335">
        <w:rPr>
          <w:rFonts w:ascii="Times New Roman" w:hAnsi="Times New Roman" w:cs="Times New Roman"/>
          <w:b/>
          <w:bCs/>
          <w:sz w:val="28"/>
          <w:szCs w:val="28"/>
          <w:lang w:val="es-CL" w:bidi="he-IL"/>
        </w:rPr>
        <w:t>Duty</w:t>
      </w:r>
      <w:proofErr w:type="spellEnd"/>
      <w:r w:rsidR="00D83335" w:rsidRPr="00D83335">
        <w:rPr>
          <w:rFonts w:ascii="Times New Roman" w:hAnsi="Times New Roman" w:cs="Times New Roman"/>
          <w:b/>
          <w:bCs/>
          <w:sz w:val="28"/>
          <w:szCs w:val="28"/>
          <w:lang w:val="es-CL" w:bidi="he-IL"/>
        </w:rPr>
        <w:t>)</w:t>
      </w:r>
    </w:p>
    <w:p w14:paraId="49C64D89" w14:textId="77777777" w:rsidR="00B95C74" w:rsidRPr="00D83335" w:rsidRDefault="00B95C74" w:rsidP="0014370C">
      <w:pPr>
        <w:pStyle w:val="Estilo"/>
        <w:tabs>
          <w:tab w:val="left" w:pos="426"/>
        </w:tabs>
        <w:ind w:left="786"/>
        <w:jc w:val="both"/>
        <w:rPr>
          <w:rFonts w:ascii="Times New Roman" w:hAnsi="Times New Roman" w:cs="Times New Roman"/>
          <w:b/>
          <w:bCs/>
          <w:sz w:val="28"/>
          <w:szCs w:val="28"/>
          <w:lang w:val="es-CL" w:bidi="he-IL"/>
        </w:rPr>
      </w:pPr>
    </w:p>
    <w:p w14:paraId="0C90D7C4" w14:textId="77777777" w:rsidR="00D83335" w:rsidRPr="00D83335" w:rsidRDefault="00D83335" w:rsidP="005A4780">
      <w:pPr>
        <w:pStyle w:val="Estilo"/>
        <w:tabs>
          <w:tab w:val="left" w:pos="426"/>
        </w:tabs>
        <w:jc w:val="both"/>
        <w:rPr>
          <w:rFonts w:ascii="Times New Roman" w:hAnsi="Times New Roman" w:cs="Times New Roman"/>
          <w:sz w:val="28"/>
          <w:szCs w:val="28"/>
          <w:lang w:val="es-CL" w:bidi="he-IL"/>
        </w:rPr>
      </w:pPr>
      <w:r w:rsidRPr="00D83335">
        <w:rPr>
          <w:rFonts w:ascii="Times New Roman" w:hAnsi="Times New Roman" w:cs="Times New Roman"/>
          <w:sz w:val="28"/>
          <w:szCs w:val="28"/>
          <w:lang w:val="es-CL" w:bidi="he-IL"/>
        </w:rPr>
        <w:t>Capacidad de Peso: 180 kg - 200 kg+, testeadas para uso 24/7 o intensivo.</w:t>
      </w:r>
    </w:p>
    <w:p w14:paraId="2BB224D7" w14:textId="77777777" w:rsidR="00D83335" w:rsidRPr="00D83335" w:rsidRDefault="00D83335" w:rsidP="005A4780">
      <w:pPr>
        <w:pStyle w:val="Estilo"/>
        <w:tabs>
          <w:tab w:val="left" w:pos="426"/>
        </w:tabs>
        <w:jc w:val="both"/>
        <w:rPr>
          <w:rFonts w:ascii="Times New Roman" w:hAnsi="Times New Roman" w:cs="Times New Roman"/>
          <w:sz w:val="28"/>
          <w:szCs w:val="28"/>
          <w:lang w:val="es-CL" w:bidi="he-IL"/>
        </w:rPr>
      </w:pPr>
      <w:r w:rsidRPr="00D83335">
        <w:rPr>
          <w:rFonts w:ascii="Times New Roman" w:hAnsi="Times New Roman" w:cs="Times New Roman"/>
          <w:sz w:val="28"/>
          <w:szCs w:val="28"/>
          <w:lang w:val="es-CL" w:bidi="he-IL"/>
        </w:rPr>
        <w:t>Base: Base reforzada de aluminio fundido o acero de 5 radios, con diámetro superior a 70 cm para mayor estabilidad.</w:t>
      </w:r>
    </w:p>
    <w:p w14:paraId="6C3C0D24" w14:textId="77777777" w:rsidR="00D83335" w:rsidRPr="00D83335" w:rsidRDefault="00D83335" w:rsidP="005A4780">
      <w:pPr>
        <w:pStyle w:val="Estilo"/>
        <w:tabs>
          <w:tab w:val="left" w:pos="426"/>
        </w:tabs>
        <w:jc w:val="both"/>
        <w:rPr>
          <w:rFonts w:ascii="Times New Roman" w:hAnsi="Times New Roman" w:cs="Times New Roman"/>
          <w:sz w:val="28"/>
          <w:szCs w:val="28"/>
          <w:lang w:val="es-CL" w:bidi="he-IL"/>
        </w:rPr>
      </w:pPr>
      <w:r w:rsidRPr="00D83335">
        <w:rPr>
          <w:rFonts w:ascii="Times New Roman" w:hAnsi="Times New Roman" w:cs="Times New Roman"/>
          <w:sz w:val="28"/>
          <w:szCs w:val="28"/>
          <w:lang w:val="es-CL" w:bidi="he-IL"/>
        </w:rPr>
        <w:t>Pistón de Gas: Clase 4 (indispensable), certificado por SGS o BIFMA, diseñado para soportar alta presión.</w:t>
      </w:r>
    </w:p>
    <w:p w14:paraId="56D11164" w14:textId="77777777" w:rsidR="00D83335" w:rsidRPr="00D83335" w:rsidRDefault="00D83335" w:rsidP="005A4780">
      <w:pPr>
        <w:pStyle w:val="Estilo"/>
        <w:tabs>
          <w:tab w:val="left" w:pos="426"/>
        </w:tabs>
        <w:jc w:val="both"/>
        <w:rPr>
          <w:rFonts w:ascii="Times New Roman" w:hAnsi="Times New Roman" w:cs="Times New Roman"/>
          <w:sz w:val="28"/>
          <w:szCs w:val="28"/>
          <w:lang w:val="es-CL" w:bidi="he-IL"/>
        </w:rPr>
      </w:pPr>
      <w:r w:rsidRPr="00D83335">
        <w:rPr>
          <w:rFonts w:ascii="Times New Roman" w:hAnsi="Times New Roman" w:cs="Times New Roman"/>
          <w:sz w:val="28"/>
          <w:szCs w:val="28"/>
          <w:lang w:val="es-CL" w:bidi="he-IL"/>
        </w:rPr>
        <w:t>Estructura del Asiento/Respaldo: Marco de acero o madera contrachapada de alto impacto.</w:t>
      </w:r>
    </w:p>
    <w:p w14:paraId="2D951826" w14:textId="77777777" w:rsidR="00D83335" w:rsidRPr="00D83335" w:rsidRDefault="00D83335" w:rsidP="005A4780">
      <w:pPr>
        <w:pStyle w:val="Estilo"/>
        <w:tabs>
          <w:tab w:val="left" w:pos="426"/>
        </w:tabs>
        <w:jc w:val="both"/>
        <w:rPr>
          <w:rFonts w:ascii="Times New Roman" w:hAnsi="Times New Roman" w:cs="Times New Roman"/>
          <w:sz w:val="28"/>
          <w:szCs w:val="28"/>
          <w:lang w:val="es-CL" w:bidi="he-IL"/>
        </w:rPr>
      </w:pPr>
      <w:r w:rsidRPr="00D83335">
        <w:rPr>
          <w:rFonts w:ascii="Times New Roman" w:hAnsi="Times New Roman" w:cs="Times New Roman"/>
          <w:sz w:val="28"/>
          <w:szCs w:val="28"/>
          <w:lang w:val="es-CL" w:bidi="he-IL"/>
        </w:rPr>
        <w:t xml:space="preserve">Mecanismo: Reforzado, con función de reclinación (90°-135°+) y bloqueo en múltiples posiciones. </w:t>
      </w:r>
    </w:p>
    <w:p w14:paraId="1B72175C" w14:textId="77777777" w:rsidR="00D83335" w:rsidRDefault="00D83335" w:rsidP="0014370C">
      <w:pPr>
        <w:pStyle w:val="Estilo"/>
        <w:tabs>
          <w:tab w:val="left" w:pos="426"/>
        </w:tabs>
        <w:ind w:left="426"/>
        <w:jc w:val="both"/>
        <w:rPr>
          <w:rFonts w:ascii="Times New Roman" w:hAnsi="Times New Roman" w:cs="Times New Roman"/>
          <w:sz w:val="28"/>
          <w:szCs w:val="28"/>
          <w:lang w:val="es-CL" w:bidi="he-IL"/>
        </w:rPr>
      </w:pPr>
    </w:p>
    <w:p w14:paraId="0E0DC120" w14:textId="1E5B522B" w:rsidR="00D83335" w:rsidRDefault="00667E79" w:rsidP="00667E79">
      <w:pPr>
        <w:pStyle w:val="Estilo"/>
        <w:tabs>
          <w:tab w:val="left" w:pos="426"/>
        </w:tabs>
        <w:ind w:left="426"/>
        <w:jc w:val="both"/>
        <w:rPr>
          <w:rFonts w:ascii="Times New Roman" w:hAnsi="Times New Roman" w:cs="Times New Roman"/>
          <w:sz w:val="28"/>
          <w:szCs w:val="28"/>
          <w:lang w:val="es-CL" w:bidi="he-IL"/>
        </w:rPr>
      </w:pPr>
      <w:r>
        <w:rPr>
          <w:rFonts w:ascii="Times New Roman" w:hAnsi="Times New Roman" w:cs="Times New Roman"/>
          <w:b/>
          <w:bCs/>
          <w:sz w:val="28"/>
          <w:szCs w:val="28"/>
          <w:lang w:val="es-CL" w:bidi="he-IL"/>
        </w:rPr>
        <w:t xml:space="preserve">3.b.  </w:t>
      </w:r>
      <w:r w:rsidR="00D83335" w:rsidRPr="00D83335">
        <w:rPr>
          <w:rFonts w:ascii="Times New Roman" w:hAnsi="Times New Roman" w:cs="Times New Roman"/>
          <w:b/>
          <w:bCs/>
          <w:sz w:val="28"/>
          <w:szCs w:val="28"/>
          <w:lang w:val="es-CL" w:bidi="he-IL"/>
        </w:rPr>
        <w:t>Ergonomía y Confort XXL</w:t>
      </w:r>
      <w:r w:rsidR="00D83335" w:rsidRPr="00D83335">
        <w:rPr>
          <w:rFonts w:ascii="Times New Roman" w:hAnsi="Times New Roman" w:cs="Times New Roman"/>
          <w:sz w:val="28"/>
          <w:szCs w:val="28"/>
          <w:lang w:val="es-CL" w:bidi="he-IL"/>
        </w:rPr>
        <w:t xml:space="preserve"> </w:t>
      </w:r>
    </w:p>
    <w:p w14:paraId="23820520" w14:textId="77777777" w:rsidR="00B95C74" w:rsidRPr="00D83335" w:rsidRDefault="00B95C74" w:rsidP="0014370C">
      <w:pPr>
        <w:pStyle w:val="Estilo"/>
        <w:tabs>
          <w:tab w:val="left" w:pos="426"/>
        </w:tabs>
        <w:ind w:left="786"/>
        <w:jc w:val="both"/>
        <w:rPr>
          <w:rFonts w:ascii="Times New Roman" w:hAnsi="Times New Roman" w:cs="Times New Roman"/>
          <w:sz w:val="28"/>
          <w:szCs w:val="28"/>
          <w:lang w:val="es-CL" w:bidi="he-IL"/>
        </w:rPr>
      </w:pPr>
    </w:p>
    <w:p w14:paraId="24C8D767" w14:textId="6086D0C4" w:rsidR="00D83335" w:rsidRPr="00D83335" w:rsidRDefault="00D83335" w:rsidP="005A4780">
      <w:pPr>
        <w:pStyle w:val="Estilo"/>
        <w:tabs>
          <w:tab w:val="left" w:pos="426"/>
        </w:tabs>
        <w:jc w:val="both"/>
        <w:rPr>
          <w:rFonts w:ascii="Times New Roman" w:hAnsi="Times New Roman" w:cs="Times New Roman"/>
          <w:sz w:val="28"/>
          <w:szCs w:val="28"/>
          <w:lang w:val="es-CL" w:bidi="he-IL"/>
        </w:rPr>
      </w:pPr>
      <w:r w:rsidRPr="00D83335">
        <w:rPr>
          <w:rFonts w:ascii="Times New Roman" w:hAnsi="Times New Roman" w:cs="Times New Roman"/>
          <w:sz w:val="28"/>
          <w:szCs w:val="28"/>
          <w:lang w:val="es-CL" w:bidi="he-IL"/>
        </w:rPr>
        <w:t>Asiento: Extra ancho y profundo para acomodar marcos corporales grandes.</w:t>
      </w:r>
    </w:p>
    <w:p w14:paraId="47FC61DC" w14:textId="77777777" w:rsidR="00D83335" w:rsidRPr="00D83335" w:rsidRDefault="00D83335" w:rsidP="005A4780">
      <w:pPr>
        <w:pStyle w:val="Estilo"/>
        <w:tabs>
          <w:tab w:val="left" w:pos="426"/>
        </w:tabs>
        <w:jc w:val="both"/>
        <w:rPr>
          <w:rFonts w:ascii="Times New Roman" w:hAnsi="Times New Roman" w:cs="Times New Roman"/>
          <w:sz w:val="28"/>
          <w:szCs w:val="28"/>
          <w:lang w:val="es-CL" w:bidi="he-IL"/>
        </w:rPr>
      </w:pPr>
      <w:r w:rsidRPr="00D83335">
        <w:rPr>
          <w:rFonts w:ascii="Times New Roman" w:hAnsi="Times New Roman" w:cs="Times New Roman"/>
          <w:sz w:val="28"/>
          <w:szCs w:val="28"/>
          <w:lang w:val="es-CL" w:bidi="he-IL"/>
        </w:rPr>
        <w:t>Acolchado: Espuma moldeada de alta densidad (espuma de poliuretano de alta resiliencia) que no se hunde con el uso diario.</w:t>
      </w:r>
    </w:p>
    <w:p w14:paraId="38430DCA" w14:textId="77777777" w:rsidR="00D83335" w:rsidRPr="00D83335" w:rsidRDefault="00D83335" w:rsidP="005A4780">
      <w:pPr>
        <w:pStyle w:val="Estilo"/>
        <w:tabs>
          <w:tab w:val="left" w:pos="426"/>
        </w:tabs>
        <w:jc w:val="both"/>
        <w:rPr>
          <w:rFonts w:ascii="Times New Roman" w:hAnsi="Times New Roman" w:cs="Times New Roman"/>
          <w:sz w:val="28"/>
          <w:szCs w:val="28"/>
          <w:lang w:val="es-CL" w:bidi="he-IL"/>
        </w:rPr>
      </w:pPr>
      <w:r w:rsidRPr="00D83335">
        <w:rPr>
          <w:rFonts w:ascii="Times New Roman" w:hAnsi="Times New Roman" w:cs="Times New Roman"/>
          <w:sz w:val="28"/>
          <w:szCs w:val="28"/>
          <w:lang w:val="es-CL" w:bidi="he-IL"/>
        </w:rPr>
        <w:t>Soporte Lumbar: Ajustable en altura y profundidad para un soporte personalizado.</w:t>
      </w:r>
    </w:p>
    <w:p w14:paraId="7F74C230" w14:textId="2F2C359F" w:rsidR="00D83335" w:rsidRPr="00D83335" w:rsidRDefault="00D83335" w:rsidP="005A4780">
      <w:pPr>
        <w:pStyle w:val="Estilo"/>
        <w:tabs>
          <w:tab w:val="left" w:pos="426"/>
        </w:tabs>
        <w:jc w:val="both"/>
        <w:rPr>
          <w:rFonts w:ascii="Times New Roman" w:hAnsi="Times New Roman" w:cs="Times New Roman"/>
          <w:sz w:val="28"/>
          <w:szCs w:val="28"/>
          <w:lang w:val="es-CL" w:bidi="he-IL"/>
        </w:rPr>
      </w:pPr>
      <w:r w:rsidRPr="00D83335">
        <w:rPr>
          <w:rFonts w:ascii="Times New Roman" w:hAnsi="Times New Roman" w:cs="Times New Roman"/>
          <w:sz w:val="28"/>
          <w:szCs w:val="28"/>
          <w:lang w:val="es-CL" w:bidi="he-IL"/>
        </w:rPr>
        <w:t>Apoyabrazos: Regulables con acolchado cómodo.</w:t>
      </w:r>
    </w:p>
    <w:p w14:paraId="3D4ABA67" w14:textId="77777777" w:rsidR="00D83335" w:rsidRPr="00D83335" w:rsidRDefault="00D83335" w:rsidP="005A4780">
      <w:pPr>
        <w:pStyle w:val="Estilo"/>
        <w:tabs>
          <w:tab w:val="left" w:pos="426"/>
        </w:tabs>
        <w:jc w:val="both"/>
        <w:rPr>
          <w:rFonts w:ascii="Times New Roman" w:hAnsi="Times New Roman" w:cs="Times New Roman"/>
          <w:sz w:val="28"/>
          <w:szCs w:val="28"/>
          <w:lang w:val="es-CL" w:bidi="he-IL"/>
        </w:rPr>
      </w:pPr>
      <w:r w:rsidRPr="00D83335">
        <w:rPr>
          <w:rFonts w:ascii="Times New Roman" w:hAnsi="Times New Roman" w:cs="Times New Roman"/>
          <w:sz w:val="28"/>
          <w:szCs w:val="28"/>
          <w:lang w:val="es-CL" w:bidi="he-IL"/>
        </w:rPr>
        <w:lastRenderedPageBreak/>
        <w:t xml:space="preserve">Cabecero: Regulable en altura y ángulo para cuello y hombros. </w:t>
      </w:r>
    </w:p>
    <w:p w14:paraId="5BE90B93" w14:textId="77777777" w:rsidR="00D83335" w:rsidRDefault="00D83335" w:rsidP="0014370C">
      <w:pPr>
        <w:pStyle w:val="Estilo"/>
        <w:tabs>
          <w:tab w:val="left" w:pos="426"/>
        </w:tabs>
        <w:ind w:left="426"/>
        <w:jc w:val="both"/>
        <w:rPr>
          <w:rFonts w:ascii="Times New Roman" w:hAnsi="Times New Roman" w:cs="Times New Roman"/>
          <w:sz w:val="28"/>
          <w:szCs w:val="28"/>
          <w:lang w:val="es-CL" w:bidi="he-IL"/>
        </w:rPr>
      </w:pPr>
    </w:p>
    <w:p w14:paraId="75A4E705" w14:textId="3AA042A6" w:rsidR="00D83335" w:rsidRDefault="00667E79" w:rsidP="00667E79">
      <w:pPr>
        <w:pStyle w:val="Estilo"/>
        <w:tabs>
          <w:tab w:val="left" w:pos="426"/>
        </w:tabs>
        <w:ind w:left="426"/>
        <w:jc w:val="both"/>
        <w:rPr>
          <w:rFonts w:ascii="Times New Roman" w:hAnsi="Times New Roman" w:cs="Times New Roman"/>
          <w:b/>
          <w:bCs/>
          <w:sz w:val="28"/>
          <w:szCs w:val="28"/>
          <w:lang w:val="es-CL" w:bidi="he-IL"/>
        </w:rPr>
      </w:pPr>
      <w:r>
        <w:rPr>
          <w:rFonts w:ascii="Times New Roman" w:hAnsi="Times New Roman" w:cs="Times New Roman"/>
          <w:b/>
          <w:bCs/>
          <w:sz w:val="28"/>
          <w:szCs w:val="28"/>
          <w:lang w:val="es-CL" w:bidi="he-IL"/>
        </w:rPr>
        <w:t xml:space="preserve">3.c.  </w:t>
      </w:r>
      <w:r w:rsidR="00D83335" w:rsidRPr="00D83335">
        <w:rPr>
          <w:rFonts w:ascii="Times New Roman" w:hAnsi="Times New Roman" w:cs="Times New Roman"/>
          <w:b/>
          <w:bCs/>
          <w:sz w:val="28"/>
          <w:szCs w:val="28"/>
          <w:lang w:val="es-CL" w:bidi="he-IL"/>
        </w:rPr>
        <w:t>Materiales y Componentes</w:t>
      </w:r>
    </w:p>
    <w:p w14:paraId="4012D3E6" w14:textId="77777777" w:rsidR="00B95C74" w:rsidRPr="00D83335" w:rsidRDefault="00B95C74" w:rsidP="0014370C">
      <w:pPr>
        <w:pStyle w:val="Estilo"/>
        <w:tabs>
          <w:tab w:val="left" w:pos="426"/>
        </w:tabs>
        <w:ind w:left="786"/>
        <w:jc w:val="both"/>
        <w:rPr>
          <w:rFonts w:ascii="Times New Roman" w:hAnsi="Times New Roman" w:cs="Times New Roman"/>
          <w:b/>
          <w:bCs/>
          <w:sz w:val="28"/>
          <w:szCs w:val="28"/>
          <w:lang w:val="es-CL" w:bidi="he-IL"/>
        </w:rPr>
      </w:pPr>
    </w:p>
    <w:p w14:paraId="523F9C2F" w14:textId="77777777" w:rsidR="00D83335" w:rsidRPr="00D83335" w:rsidRDefault="00D83335" w:rsidP="005A4780">
      <w:pPr>
        <w:pStyle w:val="Estilo"/>
        <w:tabs>
          <w:tab w:val="left" w:pos="426"/>
        </w:tabs>
        <w:jc w:val="both"/>
        <w:rPr>
          <w:rFonts w:ascii="Times New Roman" w:hAnsi="Times New Roman" w:cs="Times New Roman"/>
          <w:sz w:val="28"/>
          <w:szCs w:val="28"/>
          <w:lang w:val="es-CL" w:bidi="he-IL"/>
        </w:rPr>
      </w:pPr>
      <w:r w:rsidRPr="00D83335">
        <w:rPr>
          <w:rFonts w:ascii="Times New Roman" w:hAnsi="Times New Roman" w:cs="Times New Roman"/>
          <w:sz w:val="28"/>
          <w:szCs w:val="28"/>
          <w:lang w:val="es-CL" w:bidi="he-IL"/>
        </w:rPr>
        <w:t>Tapizado: Malla técnica de alta resistencia (transpirable) o piel sintética/PU premium (</w:t>
      </w:r>
      <w:proofErr w:type="spellStart"/>
      <w:r w:rsidRPr="00D83335">
        <w:rPr>
          <w:rFonts w:ascii="Times New Roman" w:hAnsi="Times New Roman" w:cs="Times New Roman"/>
          <w:sz w:val="28"/>
          <w:szCs w:val="28"/>
          <w:lang w:val="es-CL" w:bidi="he-IL"/>
        </w:rPr>
        <w:t>anti-arañazos</w:t>
      </w:r>
      <w:proofErr w:type="spellEnd"/>
      <w:r w:rsidRPr="00D83335">
        <w:rPr>
          <w:rFonts w:ascii="Times New Roman" w:hAnsi="Times New Roman" w:cs="Times New Roman"/>
          <w:sz w:val="28"/>
          <w:szCs w:val="28"/>
          <w:lang w:val="es-CL" w:bidi="he-IL"/>
        </w:rPr>
        <w:t>/fácil limpieza).</w:t>
      </w:r>
    </w:p>
    <w:p w14:paraId="4166DC71" w14:textId="09E7B827" w:rsidR="00D83335" w:rsidRPr="00D83335" w:rsidRDefault="00D83335" w:rsidP="00EF4FC5">
      <w:pPr>
        <w:pStyle w:val="Estilo"/>
        <w:tabs>
          <w:tab w:val="left" w:pos="426"/>
        </w:tabs>
        <w:jc w:val="both"/>
        <w:rPr>
          <w:rFonts w:ascii="Times New Roman" w:hAnsi="Times New Roman" w:cs="Times New Roman"/>
          <w:sz w:val="28"/>
          <w:szCs w:val="28"/>
          <w:lang w:val="es-CL" w:bidi="he-IL"/>
        </w:rPr>
      </w:pPr>
      <w:r w:rsidRPr="00D83335">
        <w:rPr>
          <w:rFonts w:ascii="Times New Roman" w:hAnsi="Times New Roman" w:cs="Times New Roman"/>
          <w:sz w:val="28"/>
          <w:szCs w:val="28"/>
          <w:lang w:val="es-CL" w:bidi="he-IL"/>
        </w:rPr>
        <w:t>Ruedas: Ruedas de poliuretano (PU) de alta resistencia, silenciosas y seguras para suelos duros o alfombras.</w:t>
      </w:r>
    </w:p>
    <w:p w14:paraId="2223ADEC" w14:textId="77777777" w:rsidR="00D83335" w:rsidRPr="00D83335" w:rsidRDefault="00D83335" w:rsidP="00EF4FC5">
      <w:pPr>
        <w:pStyle w:val="Estilo"/>
        <w:tabs>
          <w:tab w:val="left" w:pos="426"/>
        </w:tabs>
        <w:jc w:val="both"/>
        <w:rPr>
          <w:rFonts w:ascii="Times New Roman" w:hAnsi="Times New Roman" w:cs="Times New Roman"/>
          <w:sz w:val="28"/>
          <w:szCs w:val="28"/>
          <w:lang w:val="es-CL" w:bidi="he-IL"/>
        </w:rPr>
      </w:pPr>
      <w:proofErr w:type="spellStart"/>
      <w:r w:rsidRPr="00D83335">
        <w:rPr>
          <w:rFonts w:ascii="Times New Roman" w:hAnsi="Times New Roman" w:cs="Times New Roman"/>
          <w:sz w:val="28"/>
          <w:szCs w:val="28"/>
          <w:lang w:val="es-CL" w:bidi="he-IL"/>
        </w:rPr>
        <w:t>Traslador</w:t>
      </w:r>
      <w:proofErr w:type="spellEnd"/>
      <w:r w:rsidRPr="00D83335">
        <w:rPr>
          <w:rFonts w:ascii="Times New Roman" w:hAnsi="Times New Roman" w:cs="Times New Roman"/>
          <w:sz w:val="28"/>
          <w:szCs w:val="28"/>
          <w:lang w:val="es-CL" w:bidi="he-IL"/>
        </w:rPr>
        <w:t xml:space="preserve"> de Asiento: Mecanismo para ajustar la profundidad del asiento, crucial para usuarios altos. </w:t>
      </w:r>
    </w:p>
    <w:p w14:paraId="3B1150E0" w14:textId="2065038C" w:rsidR="00336BE8" w:rsidRDefault="00336BE8" w:rsidP="0014370C">
      <w:pPr>
        <w:jc w:val="center"/>
        <w:rPr>
          <w:rFonts w:eastAsiaTheme="minorEastAsia"/>
          <w:sz w:val="28"/>
          <w:szCs w:val="28"/>
          <w:lang w:bidi="he-IL"/>
        </w:rPr>
      </w:pPr>
    </w:p>
    <w:p w14:paraId="4E5F742A" w14:textId="7993EDA8" w:rsidR="00B73878" w:rsidRPr="00B95C74" w:rsidRDefault="00B73878" w:rsidP="0014370C">
      <w:pPr>
        <w:pStyle w:val="Estilo"/>
        <w:tabs>
          <w:tab w:val="left" w:pos="426"/>
        </w:tabs>
        <w:ind w:left="426"/>
        <w:jc w:val="center"/>
        <w:rPr>
          <w:rFonts w:ascii="Times New Roman" w:hAnsi="Times New Roman" w:cs="Times New Roman"/>
          <w:b/>
          <w:bCs/>
          <w:sz w:val="28"/>
          <w:szCs w:val="28"/>
          <w:lang w:val="es-CL" w:bidi="he-IL"/>
        </w:rPr>
      </w:pPr>
      <w:r w:rsidRPr="00B95C74">
        <w:rPr>
          <w:rFonts w:ascii="Times New Roman" w:hAnsi="Times New Roman" w:cs="Times New Roman"/>
          <w:b/>
          <w:bCs/>
          <w:sz w:val="28"/>
          <w:szCs w:val="28"/>
          <w:lang w:val="es-CL" w:bidi="he-IL"/>
        </w:rPr>
        <w:t>Imagen de referencial</w:t>
      </w:r>
    </w:p>
    <w:p w14:paraId="7D942D55" w14:textId="77777777" w:rsidR="00336BE8" w:rsidRDefault="00336BE8" w:rsidP="0014370C">
      <w:pPr>
        <w:pStyle w:val="Estilo"/>
        <w:tabs>
          <w:tab w:val="left" w:pos="426"/>
        </w:tabs>
        <w:ind w:left="426"/>
        <w:jc w:val="center"/>
        <w:rPr>
          <w:rFonts w:ascii="Times New Roman" w:hAnsi="Times New Roman" w:cs="Times New Roman"/>
          <w:sz w:val="28"/>
          <w:szCs w:val="28"/>
          <w:lang w:val="es-CL" w:bidi="he-IL"/>
        </w:rPr>
      </w:pPr>
    </w:p>
    <w:p w14:paraId="412EA950" w14:textId="77777777" w:rsidR="00B73878" w:rsidRDefault="00B73878" w:rsidP="0014370C">
      <w:pPr>
        <w:jc w:val="center"/>
        <w:rPr>
          <w:b/>
          <w:bCs/>
          <w:color w:val="0A0A0A"/>
          <w:sz w:val="32"/>
          <w:szCs w:val="32"/>
          <w:u w:val="single"/>
          <w:shd w:val="clear" w:color="auto" w:fill="FFFFFF"/>
        </w:rPr>
      </w:pPr>
      <w:r w:rsidRPr="00B73878">
        <w:rPr>
          <w:b/>
          <w:bCs/>
          <w:noProof/>
          <w:color w:val="0A0A0A"/>
          <w:sz w:val="32"/>
          <w:szCs w:val="32"/>
          <w:u w:val="single"/>
          <w:shd w:val="clear" w:color="auto" w:fill="FFFFFF"/>
        </w:rPr>
        <w:drawing>
          <wp:inline distT="0" distB="0" distL="0" distR="0" wp14:anchorId="12A8D4A2" wp14:editId="10833F13">
            <wp:extent cx="2385391" cy="3800174"/>
            <wp:effectExtent l="0" t="0" r="0" b="0"/>
            <wp:docPr id="13480107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10792" name=""/>
                    <pic:cNvPicPr/>
                  </pic:nvPicPr>
                  <pic:blipFill>
                    <a:blip r:embed="rId8"/>
                    <a:stretch>
                      <a:fillRect/>
                    </a:stretch>
                  </pic:blipFill>
                  <pic:spPr>
                    <a:xfrm>
                      <a:off x="0" y="0"/>
                      <a:ext cx="2388024" cy="3804369"/>
                    </a:xfrm>
                    <a:prstGeom prst="rect">
                      <a:avLst/>
                    </a:prstGeom>
                  </pic:spPr>
                </pic:pic>
              </a:graphicData>
            </a:graphic>
          </wp:inline>
        </w:drawing>
      </w:r>
    </w:p>
    <w:p w14:paraId="578F5F0D" w14:textId="77777777" w:rsidR="00B73878" w:rsidRDefault="00B73878" w:rsidP="0014370C">
      <w:pPr>
        <w:jc w:val="center"/>
        <w:rPr>
          <w:b/>
          <w:bCs/>
          <w:color w:val="0A0A0A"/>
          <w:sz w:val="32"/>
          <w:szCs w:val="32"/>
          <w:u w:val="single"/>
          <w:shd w:val="clear" w:color="auto" w:fill="FFFFFF"/>
        </w:rPr>
      </w:pPr>
    </w:p>
    <w:p w14:paraId="46C5756F" w14:textId="77777777" w:rsidR="00B73878" w:rsidRDefault="00B73878" w:rsidP="0014370C">
      <w:pPr>
        <w:jc w:val="both"/>
        <w:rPr>
          <w:b/>
          <w:bCs/>
          <w:color w:val="0A0A0A"/>
          <w:sz w:val="32"/>
          <w:szCs w:val="32"/>
          <w:u w:val="single"/>
          <w:shd w:val="clear" w:color="auto" w:fill="FFFFFF"/>
        </w:rPr>
      </w:pPr>
    </w:p>
    <w:p w14:paraId="5AB6783A" w14:textId="515ED961" w:rsidR="0014370C" w:rsidRPr="006C019D" w:rsidRDefault="00667E79" w:rsidP="00667E79">
      <w:pPr>
        <w:pStyle w:val="Estilo"/>
        <w:tabs>
          <w:tab w:val="left" w:pos="426"/>
        </w:tabs>
        <w:ind w:left="426"/>
        <w:jc w:val="both"/>
        <w:rPr>
          <w:rFonts w:ascii="Times New Roman" w:hAnsi="Times New Roman" w:cs="Times New Roman"/>
          <w:b/>
          <w:bCs/>
          <w:sz w:val="28"/>
          <w:szCs w:val="28"/>
          <w:lang w:val="es-CL" w:bidi="he-IL"/>
        </w:rPr>
      </w:pPr>
      <w:r w:rsidRPr="006C019D">
        <w:rPr>
          <w:rFonts w:ascii="Times New Roman" w:hAnsi="Times New Roman" w:cs="Times New Roman"/>
          <w:b/>
          <w:bCs/>
          <w:sz w:val="28"/>
          <w:szCs w:val="28"/>
          <w:lang w:val="es-CL" w:bidi="he-IL"/>
        </w:rPr>
        <w:t xml:space="preserve">3.d. </w:t>
      </w:r>
      <w:r w:rsidR="00B73878" w:rsidRPr="006C019D">
        <w:rPr>
          <w:rFonts w:ascii="Times New Roman" w:hAnsi="Times New Roman" w:cs="Times New Roman"/>
          <w:b/>
          <w:bCs/>
          <w:sz w:val="28"/>
          <w:szCs w:val="28"/>
          <w:lang w:val="es-CL" w:bidi="he-IL"/>
        </w:rPr>
        <w:t>Distribución y despacho</w:t>
      </w:r>
    </w:p>
    <w:p w14:paraId="1D60AA8D" w14:textId="77777777" w:rsidR="0014370C" w:rsidRDefault="0014370C" w:rsidP="0014370C">
      <w:pPr>
        <w:pStyle w:val="Estilo"/>
        <w:tabs>
          <w:tab w:val="left" w:pos="426"/>
        </w:tabs>
        <w:ind w:left="720"/>
        <w:jc w:val="both"/>
        <w:rPr>
          <w:rFonts w:ascii="Times New Roman" w:hAnsi="Times New Roman" w:cs="Times New Roman"/>
          <w:b/>
          <w:bCs/>
          <w:sz w:val="28"/>
          <w:szCs w:val="28"/>
          <w:lang w:val="es-CL" w:bidi="he-IL"/>
        </w:rPr>
      </w:pPr>
    </w:p>
    <w:p w14:paraId="6A335282" w14:textId="26AE8D42" w:rsidR="00B73878" w:rsidRPr="006C019D" w:rsidRDefault="00B73878" w:rsidP="005A4780">
      <w:pPr>
        <w:pStyle w:val="Estilo"/>
        <w:tabs>
          <w:tab w:val="left" w:pos="426"/>
        </w:tabs>
        <w:jc w:val="both"/>
        <w:rPr>
          <w:rFonts w:ascii="Times New Roman" w:hAnsi="Times New Roman" w:cs="Times New Roman"/>
          <w:b/>
          <w:bCs/>
          <w:sz w:val="28"/>
          <w:szCs w:val="28"/>
          <w:lang w:val="es-CL" w:bidi="he-IL"/>
        </w:rPr>
      </w:pPr>
      <w:r w:rsidRPr="006C019D">
        <w:rPr>
          <w:rFonts w:ascii="Times New Roman" w:hAnsi="Times New Roman" w:cs="Times New Roman"/>
          <w:sz w:val="28"/>
          <w:szCs w:val="28"/>
          <w:lang w:val="es-CL" w:bidi="he-IL"/>
        </w:rPr>
        <w:t xml:space="preserve">El presente requerimiento </w:t>
      </w:r>
      <w:r w:rsidR="00D46E56" w:rsidRPr="006C019D">
        <w:rPr>
          <w:rFonts w:ascii="Times New Roman" w:hAnsi="Times New Roman" w:cs="Times New Roman"/>
          <w:sz w:val="28"/>
          <w:szCs w:val="28"/>
          <w:lang w:val="es-CL" w:bidi="he-IL"/>
        </w:rPr>
        <w:t xml:space="preserve">debe </w:t>
      </w:r>
      <w:r w:rsidRPr="006C019D">
        <w:rPr>
          <w:rFonts w:ascii="Times New Roman" w:hAnsi="Times New Roman" w:cs="Times New Roman"/>
          <w:sz w:val="28"/>
          <w:szCs w:val="28"/>
          <w:lang w:val="es-CL" w:bidi="he-IL"/>
        </w:rPr>
        <w:t>incluir despacho</w:t>
      </w:r>
      <w:r w:rsidR="00D46E56" w:rsidRPr="006C019D">
        <w:rPr>
          <w:rFonts w:ascii="Times New Roman" w:hAnsi="Times New Roman" w:cs="Times New Roman"/>
          <w:sz w:val="28"/>
          <w:szCs w:val="28"/>
          <w:lang w:val="es-CL" w:bidi="he-IL"/>
        </w:rPr>
        <w:t xml:space="preserve"> y la entrega del bien en </w:t>
      </w:r>
      <w:r w:rsidRPr="006C019D">
        <w:rPr>
          <w:rFonts w:ascii="Times New Roman" w:hAnsi="Times New Roman" w:cs="Times New Roman"/>
          <w:sz w:val="28"/>
          <w:szCs w:val="28"/>
          <w:lang w:val="es-CL" w:bidi="he-IL"/>
        </w:rPr>
        <w:t>las direcciones</w:t>
      </w:r>
      <w:r w:rsidR="00D46E56" w:rsidRPr="006C019D">
        <w:rPr>
          <w:rFonts w:ascii="Times New Roman" w:hAnsi="Times New Roman" w:cs="Times New Roman"/>
          <w:sz w:val="28"/>
          <w:szCs w:val="28"/>
          <w:lang w:val="es-CL" w:bidi="he-IL"/>
        </w:rPr>
        <w:t xml:space="preserve"> y horario que a continuación se señalan</w:t>
      </w:r>
      <w:r w:rsidRPr="006C019D">
        <w:rPr>
          <w:rFonts w:ascii="Times New Roman" w:hAnsi="Times New Roman" w:cs="Times New Roman"/>
          <w:sz w:val="28"/>
          <w:szCs w:val="28"/>
          <w:lang w:val="es-CL" w:bidi="he-IL"/>
        </w:rPr>
        <w:t>:</w:t>
      </w:r>
    </w:p>
    <w:p w14:paraId="3A0E739B" w14:textId="77777777" w:rsidR="0014370C" w:rsidRPr="006C019D" w:rsidRDefault="0014370C" w:rsidP="0014370C">
      <w:pPr>
        <w:pStyle w:val="Estilo"/>
        <w:tabs>
          <w:tab w:val="left" w:pos="426"/>
        </w:tabs>
        <w:ind w:left="426"/>
        <w:jc w:val="both"/>
        <w:rPr>
          <w:rFonts w:ascii="Times New Roman" w:hAnsi="Times New Roman" w:cs="Times New Roman"/>
          <w:b/>
          <w:bCs/>
          <w:sz w:val="28"/>
          <w:szCs w:val="28"/>
          <w:lang w:val="es-CL" w:bidi="he-IL"/>
        </w:rPr>
      </w:pPr>
    </w:p>
    <w:p w14:paraId="3686A04F" w14:textId="77777777" w:rsidR="00D46E56" w:rsidRPr="006C019D" w:rsidRDefault="00D46E56" w:rsidP="005A4780">
      <w:pPr>
        <w:pStyle w:val="Estilo"/>
        <w:tabs>
          <w:tab w:val="left" w:pos="426"/>
        </w:tabs>
        <w:jc w:val="both"/>
        <w:rPr>
          <w:rFonts w:ascii="Times New Roman" w:hAnsi="Times New Roman" w:cs="Times New Roman"/>
          <w:b/>
          <w:bCs/>
          <w:sz w:val="28"/>
          <w:szCs w:val="28"/>
          <w:lang w:val="es-CL" w:bidi="he-IL"/>
        </w:rPr>
      </w:pPr>
      <w:r w:rsidRPr="006C019D">
        <w:rPr>
          <w:rFonts w:ascii="Times New Roman" w:hAnsi="Times New Roman" w:cs="Times New Roman"/>
          <w:b/>
          <w:bCs/>
          <w:sz w:val="28"/>
          <w:szCs w:val="28"/>
          <w:lang w:val="es-CL" w:bidi="he-IL"/>
        </w:rPr>
        <w:t xml:space="preserve">Horario de entrega: </w:t>
      </w:r>
    </w:p>
    <w:p w14:paraId="429DEF0F" w14:textId="0DD4C497" w:rsidR="00B73878" w:rsidRPr="006C019D" w:rsidRDefault="00B73878" w:rsidP="005A4780">
      <w:pPr>
        <w:pStyle w:val="Estilo"/>
        <w:tabs>
          <w:tab w:val="left" w:pos="426"/>
        </w:tabs>
        <w:jc w:val="both"/>
        <w:rPr>
          <w:rFonts w:ascii="Times New Roman" w:hAnsi="Times New Roman" w:cs="Times New Roman"/>
          <w:sz w:val="28"/>
          <w:szCs w:val="28"/>
          <w:lang w:val="es-CL" w:bidi="he-IL"/>
        </w:rPr>
      </w:pPr>
      <w:r w:rsidRPr="006C019D">
        <w:rPr>
          <w:rFonts w:ascii="Times New Roman" w:hAnsi="Times New Roman" w:cs="Times New Roman"/>
          <w:sz w:val="28"/>
          <w:szCs w:val="28"/>
          <w:lang w:val="es-CL" w:bidi="he-IL"/>
        </w:rPr>
        <w:t xml:space="preserve">Lunes a </w:t>
      </w:r>
      <w:proofErr w:type="gramStart"/>
      <w:r w:rsidRPr="006C019D">
        <w:rPr>
          <w:rFonts w:ascii="Times New Roman" w:hAnsi="Times New Roman" w:cs="Times New Roman"/>
          <w:sz w:val="28"/>
          <w:szCs w:val="28"/>
          <w:lang w:val="es-CL" w:bidi="he-IL"/>
        </w:rPr>
        <w:t>Jueves</w:t>
      </w:r>
      <w:proofErr w:type="gramEnd"/>
      <w:r w:rsidRPr="006C019D">
        <w:rPr>
          <w:rFonts w:ascii="Times New Roman" w:hAnsi="Times New Roman" w:cs="Times New Roman"/>
          <w:sz w:val="28"/>
          <w:szCs w:val="28"/>
          <w:lang w:val="es-CL" w:bidi="he-IL"/>
        </w:rPr>
        <w:t xml:space="preserve"> desde 0</w:t>
      </w:r>
      <w:r w:rsidR="00D46E56" w:rsidRPr="006C019D">
        <w:rPr>
          <w:rFonts w:ascii="Times New Roman" w:hAnsi="Times New Roman" w:cs="Times New Roman"/>
          <w:sz w:val="28"/>
          <w:szCs w:val="28"/>
          <w:lang w:val="es-CL" w:bidi="he-IL"/>
        </w:rPr>
        <w:t>9</w:t>
      </w:r>
      <w:r w:rsidRPr="006C019D">
        <w:rPr>
          <w:rFonts w:ascii="Times New Roman" w:hAnsi="Times New Roman" w:cs="Times New Roman"/>
          <w:sz w:val="28"/>
          <w:szCs w:val="28"/>
          <w:lang w:val="es-CL" w:bidi="he-IL"/>
        </w:rPr>
        <w:t>:00 hasta 1</w:t>
      </w:r>
      <w:r w:rsidR="00D46E56" w:rsidRPr="006C019D">
        <w:rPr>
          <w:rFonts w:ascii="Times New Roman" w:hAnsi="Times New Roman" w:cs="Times New Roman"/>
          <w:sz w:val="28"/>
          <w:szCs w:val="28"/>
          <w:lang w:val="es-CL" w:bidi="he-IL"/>
        </w:rPr>
        <w:t>6</w:t>
      </w:r>
      <w:r w:rsidRPr="006C019D">
        <w:rPr>
          <w:rFonts w:ascii="Times New Roman" w:hAnsi="Times New Roman" w:cs="Times New Roman"/>
          <w:sz w:val="28"/>
          <w:szCs w:val="28"/>
          <w:lang w:val="es-CL" w:bidi="he-IL"/>
        </w:rPr>
        <w:t xml:space="preserve">:00 </w:t>
      </w:r>
      <w:proofErr w:type="spellStart"/>
      <w:r w:rsidRPr="006C019D">
        <w:rPr>
          <w:rFonts w:ascii="Times New Roman" w:hAnsi="Times New Roman" w:cs="Times New Roman"/>
          <w:sz w:val="28"/>
          <w:szCs w:val="28"/>
          <w:lang w:val="es-CL" w:bidi="he-IL"/>
        </w:rPr>
        <w:t>Hrs</w:t>
      </w:r>
      <w:proofErr w:type="spellEnd"/>
    </w:p>
    <w:p w14:paraId="020D5217" w14:textId="1B224C45" w:rsidR="00B73878" w:rsidRPr="00D46E56" w:rsidRDefault="00B73878" w:rsidP="005A4780">
      <w:pPr>
        <w:pStyle w:val="Estilo"/>
        <w:tabs>
          <w:tab w:val="left" w:pos="426"/>
        </w:tabs>
        <w:jc w:val="both"/>
        <w:rPr>
          <w:rFonts w:ascii="Times New Roman" w:hAnsi="Times New Roman" w:cs="Times New Roman"/>
          <w:sz w:val="28"/>
          <w:szCs w:val="28"/>
          <w:lang w:val="es-CL" w:bidi="he-IL"/>
        </w:rPr>
      </w:pPr>
      <w:r w:rsidRPr="006C019D">
        <w:rPr>
          <w:rFonts w:ascii="Times New Roman" w:hAnsi="Times New Roman" w:cs="Times New Roman"/>
          <w:sz w:val="28"/>
          <w:szCs w:val="28"/>
          <w:lang w:val="es-CL" w:bidi="he-IL"/>
        </w:rPr>
        <w:t>Viernes desde 0</w:t>
      </w:r>
      <w:r w:rsidR="00D46E56" w:rsidRPr="006C019D">
        <w:rPr>
          <w:rFonts w:ascii="Times New Roman" w:hAnsi="Times New Roman" w:cs="Times New Roman"/>
          <w:sz w:val="28"/>
          <w:szCs w:val="28"/>
          <w:lang w:val="es-CL" w:bidi="he-IL"/>
        </w:rPr>
        <w:t>9</w:t>
      </w:r>
      <w:r w:rsidRPr="006C019D">
        <w:rPr>
          <w:rFonts w:ascii="Times New Roman" w:hAnsi="Times New Roman" w:cs="Times New Roman"/>
          <w:sz w:val="28"/>
          <w:szCs w:val="28"/>
          <w:lang w:val="es-CL" w:bidi="he-IL"/>
        </w:rPr>
        <w:t>:00 hasta 1</w:t>
      </w:r>
      <w:r w:rsidR="00D46E56" w:rsidRPr="006C019D">
        <w:rPr>
          <w:rFonts w:ascii="Times New Roman" w:hAnsi="Times New Roman" w:cs="Times New Roman"/>
          <w:sz w:val="28"/>
          <w:szCs w:val="28"/>
          <w:lang w:val="es-CL" w:bidi="he-IL"/>
        </w:rPr>
        <w:t>5</w:t>
      </w:r>
      <w:r w:rsidRPr="006C019D">
        <w:rPr>
          <w:rFonts w:ascii="Times New Roman" w:hAnsi="Times New Roman" w:cs="Times New Roman"/>
          <w:sz w:val="28"/>
          <w:szCs w:val="28"/>
          <w:lang w:val="es-CL" w:bidi="he-IL"/>
        </w:rPr>
        <w:t xml:space="preserve">:00 </w:t>
      </w:r>
      <w:proofErr w:type="spellStart"/>
      <w:r w:rsidRPr="006C019D">
        <w:rPr>
          <w:rFonts w:ascii="Times New Roman" w:hAnsi="Times New Roman" w:cs="Times New Roman"/>
          <w:sz w:val="28"/>
          <w:szCs w:val="28"/>
          <w:lang w:val="es-CL" w:bidi="he-IL"/>
        </w:rPr>
        <w:t>Hrs</w:t>
      </w:r>
      <w:proofErr w:type="spellEnd"/>
    </w:p>
    <w:p w14:paraId="608D2528" w14:textId="77777777" w:rsidR="0014370C" w:rsidRDefault="0014370C" w:rsidP="0014370C">
      <w:pPr>
        <w:pStyle w:val="Estilo"/>
        <w:tabs>
          <w:tab w:val="left" w:pos="426"/>
        </w:tabs>
        <w:ind w:left="426"/>
        <w:jc w:val="both"/>
        <w:rPr>
          <w:rFonts w:ascii="Times New Roman" w:hAnsi="Times New Roman" w:cs="Times New Roman"/>
          <w:b/>
          <w:bCs/>
          <w:sz w:val="28"/>
          <w:szCs w:val="28"/>
          <w:lang w:val="es-CL" w:bidi="he-IL"/>
        </w:rPr>
      </w:pPr>
    </w:p>
    <w:p w14:paraId="308BB5A0" w14:textId="77777777" w:rsidR="00D46E56" w:rsidRDefault="00D47830" w:rsidP="005A4780">
      <w:pPr>
        <w:pStyle w:val="Estilo"/>
        <w:tabs>
          <w:tab w:val="left" w:pos="426"/>
        </w:tabs>
        <w:jc w:val="both"/>
        <w:rPr>
          <w:rFonts w:ascii="Times New Roman" w:hAnsi="Times New Roman" w:cs="Times New Roman"/>
          <w:sz w:val="28"/>
          <w:szCs w:val="28"/>
          <w:lang w:val="es-CL" w:bidi="he-IL"/>
        </w:rPr>
      </w:pPr>
      <w:r w:rsidRPr="00D47830">
        <w:rPr>
          <w:rFonts w:ascii="Times New Roman" w:hAnsi="Times New Roman" w:cs="Times New Roman"/>
          <w:sz w:val="28"/>
          <w:szCs w:val="28"/>
          <w:lang w:val="es-CL" w:bidi="he-IL"/>
        </w:rPr>
        <w:t>En el caso que proveedor adjudicado distribuya las sillas por alguna empresa de encomiendas esta deberá contar con seguimiento en línea. Se requerirá, se informe a los correo</w:t>
      </w:r>
      <w:r>
        <w:rPr>
          <w:rFonts w:ascii="Times New Roman" w:hAnsi="Times New Roman" w:cs="Times New Roman"/>
          <w:sz w:val="28"/>
          <w:szCs w:val="28"/>
          <w:lang w:val="es-CL" w:bidi="he-IL"/>
        </w:rPr>
        <w:t>s</w:t>
      </w:r>
      <w:r w:rsidRPr="00D47830">
        <w:rPr>
          <w:rFonts w:ascii="Times New Roman" w:hAnsi="Times New Roman" w:cs="Times New Roman"/>
          <w:sz w:val="28"/>
          <w:szCs w:val="28"/>
          <w:lang w:val="es-CL" w:bidi="he-IL"/>
        </w:rPr>
        <w:t xml:space="preserve"> electrónico</w:t>
      </w:r>
      <w:r>
        <w:rPr>
          <w:rFonts w:ascii="Times New Roman" w:hAnsi="Times New Roman" w:cs="Times New Roman"/>
          <w:sz w:val="28"/>
          <w:szCs w:val="28"/>
          <w:lang w:val="es-CL" w:bidi="he-IL"/>
        </w:rPr>
        <w:t>s</w:t>
      </w:r>
      <w:r w:rsidRPr="00D47830">
        <w:rPr>
          <w:rFonts w:ascii="Times New Roman" w:hAnsi="Times New Roman" w:cs="Times New Roman"/>
          <w:sz w:val="28"/>
          <w:szCs w:val="28"/>
          <w:lang w:val="es-CL" w:bidi="he-IL"/>
        </w:rPr>
        <w:t xml:space="preserve"> </w:t>
      </w:r>
      <w:hyperlink r:id="rId9" w:history="1">
        <w:r w:rsidRPr="00D47830">
          <w:rPr>
            <w:rStyle w:val="Hipervnculo"/>
            <w:rFonts w:ascii="Times New Roman" w:hAnsi="Times New Roman" w:cs="Times New Roman"/>
            <w:sz w:val="28"/>
            <w:szCs w:val="28"/>
            <w:lang w:val="es-CL" w:bidi="he-IL"/>
          </w:rPr>
          <w:t>cmerino@dgmn.cl</w:t>
        </w:r>
      </w:hyperlink>
      <w:r w:rsidRPr="00D47830">
        <w:rPr>
          <w:rFonts w:ascii="Times New Roman" w:hAnsi="Times New Roman" w:cs="Times New Roman"/>
          <w:sz w:val="28"/>
          <w:szCs w:val="28"/>
          <w:lang w:val="es-CL" w:bidi="he-IL"/>
        </w:rPr>
        <w:t xml:space="preserve"> y </w:t>
      </w:r>
      <w:hyperlink r:id="rId10" w:history="1">
        <w:r w:rsidRPr="00D47830">
          <w:rPr>
            <w:rStyle w:val="Hipervnculo"/>
            <w:rFonts w:ascii="Times New Roman" w:hAnsi="Times New Roman" w:cs="Times New Roman"/>
            <w:sz w:val="28"/>
            <w:szCs w:val="28"/>
            <w:lang w:val="es-CL" w:bidi="he-IL"/>
          </w:rPr>
          <w:t>ecalderon@dgmn.cl</w:t>
        </w:r>
      </w:hyperlink>
      <w:r w:rsidRPr="00D47830">
        <w:rPr>
          <w:rFonts w:ascii="Times New Roman" w:hAnsi="Times New Roman" w:cs="Times New Roman"/>
          <w:sz w:val="28"/>
          <w:szCs w:val="28"/>
          <w:lang w:val="es-CL" w:bidi="he-IL"/>
        </w:rPr>
        <w:t xml:space="preserve"> los números de despacho de cada silla y con esto contar con la trazabilidad de los bienes adquiridos. </w:t>
      </w:r>
    </w:p>
    <w:p w14:paraId="58E9527A" w14:textId="65C0CD2A" w:rsidR="00D47830" w:rsidRPr="00D47830" w:rsidRDefault="00D47830" w:rsidP="005A4780">
      <w:pPr>
        <w:pStyle w:val="Estilo"/>
        <w:tabs>
          <w:tab w:val="left" w:pos="426"/>
        </w:tabs>
        <w:jc w:val="both"/>
        <w:rPr>
          <w:rFonts w:ascii="Times New Roman" w:hAnsi="Times New Roman" w:cs="Times New Roman"/>
          <w:sz w:val="28"/>
          <w:szCs w:val="28"/>
          <w:lang w:val="es-CL" w:bidi="he-IL"/>
        </w:rPr>
      </w:pPr>
      <w:r w:rsidRPr="00D47830">
        <w:rPr>
          <w:rFonts w:ascii="Times New Roman" w:hAnsi="Times New Roman" w:cs="Times New Roman"/>
          <w:sz w:val="28"/>
          <w:szCs w:val="28"/>
          <w:lang w:val="es-CL" w:bidi="he-IL"/>
        </w:rPr>
        <w:t xml:space="preserve">  </w:t>
      </w:r>
    </w:p>
    <w:p w14:paraId="4DF12941" w14:textId="77777777" w:rsidR="00B73878" w:rsidRPr="00414D6D" w:rsidRDefault="00B73878" w:rsidP="000D1F89">
      <w:pPr>
        <w:pStyle w:val="Estilo"/>
        <w:tabs>
          <w:tab w:val="left" w:pos="426"/>
        </w:tabs>
        <w:jc w:val="both"/>
        <w:rPr>
          <w:rFonts w:ascii="Times New Roman" w:hAnsi="Times New Roman" w:cs="Times New Roman"/>
          <w:b/>
          <w:bCs/>
          <w:sz w:val="28"/>
          <w:szCs w:val="28"/>
          <w:lang w:val="es-CL" w:bidi="he-IL"/>
        </w:rPr>
      </w:pPr>
    </w:p>
    <w:tbl>
      <w:tblPr>
        <w:tblW w:w="9355" w:type="dxa"/>
        <w:tblCellMar>
          <w:left w:w="70" w:type="dxa"/>
          <w:right w:w="70" w:type="dxa"/>
        </w:tblCellMar>
        <w:tblLook w:val="04A0" w:firstRow="1" w:lastRow="0" w:firstColumn="1" w:lastColumn="0" w:noHBand="0" w:noVBand="1"/>
      </w:tblPr>
      <w:tblGrid>
        <w:gridCol w:w="3879"/>
        <w:gridCol w:w="1101"/>
        <w:gridCol w:w="4375"/>
      </w:tblGrid>
      <w:tr w:rsidR="00B73878" w:rsidRPr="00414D6D" w14:paraId="4DC0ECC2" w14:textId="77777777" w:rsidTr="005A4780">
        <w:trPr>
          <w:trHeight w:val="315"/>
        </w:trPr>
        <w:tc>
          <w:tcPr>
            <w:tcW w:w="3879" w:type="dxa"/>
            <w:tcBorders>
              <w:top w:val="single" w:sz="4" w:space="0" w:color="auto"/>
              <w:left w:val="single" w:sz="4" w:space="0" w:color="auto"/>
              <w:bottom w:val="single" w:sz="4" w:space="0" w:color="auto"/>
              <w:right w:val="single" w:sz="4" w:space="0" w:color="auto"/>
            </w:tcBorders>
            <w:noWrap/>
            <w:vAlign w:val="center"/>
            <w:hideMark/>
          </w:tcPr>
          <w:p w14:paraId="37C88F43" w14:textId="77777777" w:rsidR="00B73878" w:rsidRPr="00FB7652" w:rsidRDefault="00B73878" w:rsidP="00FB7652">
            <w:pPr>
              <w:jc w:val="center"/>
              <w:rPr>
                <w:b/>
                <w:bCs/>
              </w:rPr>
            </w:pPr>
            <w:r w:rsidRPr="00FB7652">
              <w:rPr>
                <w:b/>
                <w:bCs/>
              </w:rPr>
              <w:lastRenderedPageBreak/>
              <w:t>Ubicación</w:t>
            </w:r>
          </w:p>
        </w:tc>
        <w:tc>
          <w:tcPr>
            <w:tcW w:w="1007" w:type="dxa"/>
            <w:tcBorders>
              <w:top w:val="single" w:sz="4" w:space="0" w:color="auto"/>
              <w:left w:val="nil"/>
              <w:bottom w:val="single" w:sz="4" w:space="0" w:color="auto"/>
              <w:right w:val="single" w:sz="4" w:space="0" w:color="auto"/>
            </w:tcBorders>
            <w:noWrap/>
            <w:vAlign w:val="center"/>
            <w:hideMark/>
          </w:tcPr>
          <w:p w14:paraId="242CBF5B" w14:textId="77777777" w:rsidR="00B73878" w:rsidRPr="00FB7652" w:rsidRDefault="00B73878" w:rsidP="00FB7652">
            <w:pPr>
              <w:jc w:val="center"/>
              <w:rPr>
                <w:b/>
                <w:bCs/>
              </w:rPr>
            </w:pPr>
            <w:r w:rsidRPr="00FB7652">
              <w:rPr>
                <w:b/>
                <w:bCs/>
              </w:rPr>
              <w:t>Cantidad</w:t>
            </w:r>
          </w:p>
        </w:tc>
        <w:tc>
          <w:tcPr>
            <w:tcW w:w="4469" w:type="dxa"/>
            <w:tcBorders>
              <w:top w:val="single" w:sz="4" w:space="0" w:color="auto"/>
              <w:left w:val="nil"/>
              <w:bottom w:val="single" w:sz="4" w:space="0" w:color="auto"/>
              <w:right w:val="single" w:sz="4" w:space="0" w:color="auto"/>
            </w:tcBorders>
            <w:vAlign w:val="center"/>
            <w:hideMark/>
          </w:tcPr>
          <w:p w14:paraId="63B5BA82" w14:textId="77777777" w:rsidR="00B73878" w:rsidRPr="00FB7652" w:rsidRDefault="00B73878" w:rsidP="00FB7652">
            <w:pPr>
              <w:jc w:val="center"/>
              <w:rPr>
                <w:b/>
                <w:bCs/>
              </w:rPr>
            </w:pPr>
            <w:r w:rsidRPr="00FB7652">
              <w:rPr>
                <w:b/>
                <w:bCs/>
              </w:rPr>
              <w:t>Dirección</w:t>
            </w:r>
          </w:p>
        </w:tc>
      </w:tr>
      <w:tr w:rsidR="00B73878" w:rsidRPr="00414D6D" w14:paraId="322B9A7E" w14:textId="77777777" w:rsidTr="005A4780">
        <w:trPr>
          <w:trHeight w:val="315"/>
        </w:trPr>
        <w:tc>
          <w:tcPr>
            <w:tcW w:w="3879" w:type="dxa"/>
            <w:tcBorders>
              <w:top w:val="nil"/>
              <w:left w:val="single" w:sz="4" w:space="0" w:color="auto"/>
              <w:bottom w:val="single" w:sz="4" w:space="0" w:color="auto"/>
              <w:right w:val="single" w:sz="4" w:space="0" w:color="auto"/>
            </w:tcBorders>
            <w:noWrap/>
            <w:vAlign w:val="center"/>
            <w:hideMark/>
          </w:tcPr>
          <w:p w14:paraId="7D47BF04" w14:textId="617A7674" w:rsidR="00B73878" w:rsidRPr="006C019D" w:rsidRDefault="00B73878" w:rsidP="0014370C">
            <w:pPr>
              <w:jc w:val="both"/>
            </w:pPr>
            <w:r w:rsidRPr="006C019D">
              <w:t xml:space="preserve">Edificio central </w:t>
            </w:r>
            <w:r w:rsidR="00D46E56" w:rsidRPr="006C019D">
              <w:t>DGMN</w:t>
            </w:r>
          </w:p>
        </w:tc>
        <w:tc>
          <w:tcPr>
            <w:tcW w:w="1007" w:type="dxa"/>
            <w:tcBorders>
              <w:top w:val="nil"/>
              <w:left w:val="nil"/>
              <w:bottom w:val="single" w:sz="4" w:space="0" w:color="auto"/>
              <w:right w:val="single" w:sz="4" w:space="0" w:color="auto"/>
            </w:tcBorders>
            <w:noWrap/>
            <w:vAlign w:val="center"/>
            <w:hideMark/>
          </w:tcPr>
          <w:p w14:paraId="4477F5E9" w14:textId="7BF16BA9" w:rsidR="00B73878" w:rsidRPr="006C019D" w:rsidRDefault="00B73878" w:rsidP="00FB7652">
            <w:pPr>
              <w:jc w:val="center"/>
            </w:pPr>
            <w:r w:rsidRPr="006C019D">
              <w:t>02</w:t>
            </w:r>
          </w:p>
        </w:tc>
        <w:tc>
          <w:tcPr>
            <w:tcW w:w="4469" w:type="dxa"/>
            <w:tcBorders>
              <w:top w:val="nil"/>
              <w:left w:val="nil"/>
              <w:bottom w:val="single" w:sz="4" w:space="0" w:color="auto"/>
              <w:right w:val="single" w:sz="4" w:space="0" w:color="auto"/>
            </w:tcBorders>
            <w:vAlign w:val="center"/>
            <w:hideMark/>
          </w:tcPr>
          <w:p w14:paraId="4921D66B" w14:textId="45F9658B" w:rsidR="00B73878" w:rsidRPr="006C019D" w:rsidRDefault="00D46E56" w:rsidP="0014370C">
            <w:pPr>
              <w:jc w:val="both"/>
            </w:pPr>
            <w:r w:rsidRPr="006C019D">
              <w:t xml:space="preserve">Calle </w:t>
            </w:r>
            <w:r w:rsidR="00B73878" w:rsidRPr="006C019D">
              <w:t xml:space="preserve">Vergara # 262, </w:t>
            </w:r>
            <w:r w:rsidRPr="006C019D">
              <w:t xml:space="preserve">Comuna de </w:t>
            </w:r>
            <w:r w:rsidR="00B73878" w:rsidRPr="006C019D">
              <w:t>Santiago</w:t>
            </w:r>
            <w:r w:rsidRPr="006C019D">
              <w:t>, RM</w:t>
            </w:r>
          </w:p>
        </w:tc>
      </w:tr>
    </w:tbl>
    <w:p w14:paraId="7941BE6D" w14:textId="77777777" w:rsidR="00B73878" w:rsidRDefault="00B73878" w:rsidP="0014370C">
      <w:pPr>
        <w:jc w:val="both"/>
        <w:rPr>
          <w:b/>
          <w:bCs/>
          <w:color w:val="0A0A0A"/>
          <w:sz w:val="32"/>
          <w:szCs w:val="32"/>
          <w:u w:val="single"/>
          <w:shd w:val="clear" w:color="auto" w:fill="FFFFFF"/>
        </w:rPr>
      </w:pPr>
    </w:p>
    <w:p w14:paraId="5718F904" w14:textId="7DA6A508" w:rsidR="00B73878" w:rsidRDefault="00B73878" w:rsidP="0014370C">
      <w:pPr>
        <w:jc w:val="both"/>
        <w:rPr>
          <w:b/>
          <w:bCs/>
          <w:color w:val="0A0A0A"/>
          <w:sz w:val="32"/>
          <w:szCs w:val="32"/>
          <w:u w:val="single"/>
          <w:shd w:val="clear" w:color="auto" w:fill="FFFFFF"/>
        </w:rPr>
      </w:pPr>
    </w:p>
    <w:p w14:paraId="7323C85E" w14:textId="46EEF75D" w:rsidR="0014370C" w:rsidRPr="008A24A9" w:rsidRDefault="0014370C" w:rsidP="006C019D">
      <w:pPr>
        <w:pStyle w:val="Estilo"/>
        <w:numPr>
          <w:ilvl w:val="0"/>
          <w:numId w:val="38"/>
        </w:numPr>
        <w:tabs>
          <w:tab w:val="left" w:pos="426"/>
        </w:tabs>
        <w:ind w:left="709" w:hanging="709"/>
        <w:rPr>
          <w:rFonts w:ascii="Times New Roman" w:hAnsi="Times New Roman" w:cs="Times New Roman"/>
          <w:sz w:val="28"/>
          <w:szCs w:val="28"/>
          <w:lang w:val="es-CL" w:bidi="he-IL"/>
        </w:rPr>
      </w:pPr>
      <w:r w:rsidRPr="008A24A9">
        <w:rPr>
          <w:rFonts w:ascii="Times New Roman" w:hAnsi="Times New Roman" w:cs="Times New Roman"/>
          <w:b/>
          <w:bCs/>
          <w:sz w:val="28"/>
          <w:szCs w:val="28"/>
          <w:lang w:val="es-CL" w:bidi="he-IL"/>
        </w:rPr>
        <w:t xml:space="preserve">Requerimientos Técnicos Silla </w:t>
      </w:r>
      <w:r w:rsidR="00FB7652" w:rsidRPr="008A24A9">
        <w:rPr>
          <w:rFonts w:ascii="Times New Roman" w:hAnsi="Times New Roman" w:cs="Times New Roman"/>
          <w:b/>
          <w:bCs/>
          <w:sz w:val="28"/>
          <w:szCs w:val="28"/>
          <w:lang w:val="es-CL" w:bidi="he-IL"/>
        </w:rPr>
        <w:t>B</w:t>
      </w:r>
    </w:p>
    <w:p w14:paraId="4FEFF56A" w14:textId="77777777" w:rsidR="0014370C" w:rsidRDefault="0014370C" w:rsidP="0014370C">
      <w:pPr>
        <w:pStyle w:val="Prrafodelista"/>
        <w:jc w:val="both"/>
        <w:rPr>
          <w:color w:val="0A0A0A"/>
          <w:shd w:val="clear" w:color="auto" w:fill="FFFFFF"/>
        </w:rPr>
      </w:pPr>
    </w:p>
    <w:p w14:paraId="209351F6" w14:textId="52037527" w:rsidR="002F61BD" w:rsidRPr="005A4780" w:rsidRDefault="00FB7652" w:rsidP="005A4780">
      <w:pPr>
        <w:jc w:val="both"/>
        <w:rPr>
          <w:sz w:val="28"/>
          <w:szCs w:val="28"/>
          <w:lang w:val="es-MX"/>
        </w:rPr>
      </w:pPr>
      <w:r w:rsidRPr="00667E79">
        <w:rPr>
          <w:color w:val="0A0A0A"/>
          <w:sz w:val="28"/>
          <w:szCs w:val="28"/>
          <w:shd w:val="clear" w:color="auto" w:fill="FFFFFF"/>
        </w:rPr>
        <w:t>Doscientas Cincuenta y ocho (</w:t>
      </w:r>
      <w:r w:rsidR="00D46E56" w:rsidRPr="00667E79">
        <w:rPr>
          <w:color w:val="0A0A0A"/>
          <w:sz w:val="28"/>
          <w:szCs w:val="28"/>
          <w:shd w:val="clear" w:color="auto" w:fill="FFFFFF"/>
        </w:rPr>
        <w:t>2</w:t>
      </w:r>
      <w:r w:rsidR="00D47830" w:rsidRPr="00667E79">
        <w:rPr>
          <w:color w:val="0A0A0A"/>
          <w:sz w:val="28"/>
          <w:szCs w:val="28"/>
          <w:shd w:val="clear" w:color="auto" w:fill="FFFFFF"/>
        </w:rPr>
        <w:t>58</w:t>
      </w:r>
      <w:r w:rsidRPr="00667E79">
        <w:rPr>
          <w:color w:val="0A0A0A"/>
          <w:sz w:val="28"/>
          <w:szCs w:val="28"/>
          <w:shd w:val="clear" w:color="auto" w:fill="FFFFFF"/>
        </w:rPr>
        <w:t>)</w:t>
      </w:r>
      <w:r w:rsidR="00D47830" w:rsidRPr="00667E79">
        <w:rPr>
          <w:color w:val="0A0A0A"/>
          <w:sz w:val="28"/>
          <w:szCs w:val="28"/>
          <w:shd w:val="clear" w:color="auto" w:fill="FFFFFF"/>
        </w:rPr>
        <w:t xml:space="preserve"> </w:t>
      </w:r>
      <w:r w:rsidR="002F61BD" w:rsidRPr="00667E79">
        <w:rPr>
          <w:color w:val="0A0A0A"/>
          <w:sz w:val="28"/>
          <w:szCs w:val="28"/>
          <w:shd w:val="clear" w:color="auto" w:fill="FFFFFF"/>
        </w:rPr>
        <w:t>silla</w:t>
      </w:r>
      <w:r w:rsidR="00D47830" w:rsidRPr="00667E79">
        <w:rPr>
          <w:color w:val="0A0A0A"/>
          <w:sz w:val="28"/>
          <w:szCs w:val="28"/>
          <w:shd w:val="clear" w:color="auto" w:fill="FFFFFF"/>
        </w:rPr>
        <w:t>s</w:t>
      </w:r>
      <w:r w:rsidR="002F61BD" w:rsidRPr="005A4780">
        <w:rPr>
          <w:color w:val="0A0A0A"/>
          <w:sz w:val="28"/>
          <w:szCs w:val="28"/>
          <w:shd w:val="clear" w:color="auto" w:fill="FFFFFF"/>
        </w:rPr>
        <w:t xml:space="preserve"> ergonómica</w:t>
      </w:r>
      <w:r w:rsidR="00D47830" w:rsidRPr="005A4780">
        <w:rPr>
          <w:color w:val="0A0A0A"/>
          <w:sz w:val="28"/>
          <w:szCs w:val="28"/>
          <w:shd w:val="clear" w:color="auto" w:fill="FFFFFF"/>
        </w:rPr>
        <w:t>s</w:t>
      </w:r>
      <w:r w:rsidR="002F61BD" w:rsidRPr="005A4780">
        <w:rPr>
          <w:color w:val="0A0A0A"/>
          <w:sz w:val="28"/>
          <w:szCs w:val="28"/>
          <w:shd w:val="clear" w:color="auto" w:fill="FFFFFF"/>
        </w:rPr>
        <w:t> </w:t>
      </w:r>
      <w:r w:rsidR="002F61BD" w:rsidRPr="005A4780">
        <w:rPr>
          <w:sz w:val="28"/>
          <w:szCs w:val="28"/>
        </w:rPr>
        <w:t>diseñada</w:t>
      </w:r>
      <w:r w:rsidR="00D47830" w:rsidRPr="005A4780">
        <w:rPr>
          <w:sz w:val="28"/>
          <w:szCs w:val="28"/>
        </w:rPr>
        <w:t>s</w:t>
      </w:r>
      <w:r w:rsidR="002F61BD" w:rsidRPr="005A4780">
        <w:rPr>
          <w:sz w:val="28"/>
          <w:szCs w:val="28"/>
        </w:rPr>
        <w:t xml:space="preserve"> para adaptarse al cuerpo humano, manteniendo una postura saludable y cómoda durante largas jornadas</w:t>
      </w:r>
      <w:r w:rsidR="002F61BD" w:rsidRPr="005A4780">
        <w:rPr>
          <w:color w:val="0A0A0A"/>
          <w:sz w:val="28"/>
          <w:szCs w:val="28"/>
          <w:shd w:val="clear" w:color="auto" w:fill="FFFFFF"/>
        </w:rPr>
        <w:t>. Sus características esenciales incluyen soporte lumbar ajustable, altura del asiento regulable, apoyabrazos ajustables, respaldo reclinable, soporte de cabeza ajustable y una base estable de cinco ruedas, lo que ayuda a reducir la tensión muscular.</w:t>
      </w:r>
    </w:p>
    <w:p w14:paraId="4EBC0F27" w14:textId="77777777" w:rsidR="002F61BD" w:rsidRDefault="002F61BD" w:rsidP="0014370C">
      <w:pPr>
        <w:jc w:val="both"/>
        <w:rPr>
          <w:lang w:val="es-MX"/>
        </w:rPr>
      </w:pPr>
    </w:p>
    <w:p w14:paraId="1F9E1B45" w14:textId="77777777" w:rsidR="002F61BD" w:rsidRDefault="002F61BD" w:rsidP="00FB7652">
      <w:pPr>
        <w:jc w:val="center"/>
        <w:rPr>
          <w:lang w:val="es-MX"/>
        </w:rPr>
      </w:pPr>
      <w:r>
        <w:rPr>
          <w:noProof/>
        </w:rPr>
        <w:drawing>
          <wp:inline distT="0" distB="0" distL="0" distR="0" wp14:anchorId="796F077A" wp14:editId="273C615E">
            <wp:extent cx="3164619" cy="3164619"/>
            <wp:effectExtent l="0" t="0" r="0" b="0"/>
            <wp:docPr id="9" name="Imagen 6" descr="de que material estan hechos los respaldos ergonomicos de s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 que material estan hechos los respaldos ergonomicos de sill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071" cy="3181071"/>
                    </a:xfrm>
                    <a:prstGeom prst="rect">
                      <a:avLst/>
                    </a:prstGeom>
                    <a:noFill/>
                    <a:ln>
                      <a:noFill/>
                    </a:ln>
                  </pic:spPr>
                </pic:pic>
              </a:graphicData>
            </a:graphic>
          </wp:inline>
        </w:drawing>
      </w:r>
    </w:p>
    <w:p w14:paraId="0F88E037" w14:textId="77777777" w:rsidR="002F61BD" w:rsidRDefault="002F61BD" w:rsidP="0014370C">
      <w:pPr>
        <w:jc w:val="both"/>
        <w:rPr>
          <w:lang w:val="es-MX"/>
        </w:rPr>
      </w:pPr>
    </w:p>
    <w:p w14:paraId="110E4FA9" w14:textId="77777777" w:rsidR="002F61BD" w:rsidRDefault="002F61BD" w:rsidP="00FB7652">
      <w:pPr>
        <w:jc w:val="center"/>
        <w:rPr>
          <w:lang w:val="es-MX"/>
        </w:rPr>
      </w:pPr>
      <w:r>
        <w:rPr>
          <w:noProof/>
        </w:rPr>
        <w:lastRenderedPageBreak/>
        <w:drawing>
          <wp:inline distT="0" distB="0" distL="0" distR="0" wp14:anchorId="22B97689" wp14:editId="44DED2E3">
            <wp:extent cx="4277801" cy="4277801"/>
            <wp:effectExtent l="0" t="0" r="8890" b="8890"/>
            <wp:docPr id="7" name="Imagen 4" descr="silla ejecutiva ergono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lla ejecutiva ergonomi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0539" cy="4290539"/>
                    </a:xfrm>
                    <a:prstGeom prst="rect">
                      <a:avLst/>
                    </a:prstGeom>
                    <a:noFill/>
                    <a:ln>
                      <a:noFill/>
                    </a:ln>
                  </pic:spPr>
                </pic:pic>
              </a:graphicData>
            </a:graphic>
          </wp:inline>
        </w:drawing>
      </w:r>
    </w:p>
    <w:p w14:paraId="6D12CA47" w14:textId="77777777" w:rsidR="002F61BD" w:rsidRDefault="002F61BD" w:rsidP="0014370C">
      <w:pPr>
        <w:jc w:val="both"/>
        <w:rPr>
          <w:lang w:val="es-MX"/>
        </w:rPr>
      </w:pPr>
    </w:p>
    <w:p w14:paraId="04E6F55D" w14:textId="77777777" w:rsidR="002F61BD" w:rsidRDefault="002F61BD" w:rsidP="00FB7652">
      <w:pPr>
        <w:jc w:val="center"/>
        <w:rPr>
          <w:lang w:val="es-MX"/>
        </w:rPr>
      </w:pPr>
      <w:r>
        <w:rPr>
          <w:noProof/>
        </w:rPr>
        <w:drawing>
          <wp:inline distT="0" distB="0" distL="0" distR="0" wp14:anchorId="222FCED3" wp14:editId="13C27BFE">
            <wp:extent cx="3990975" cy="3990975"/>
            <wp:effectExtent l="0" t="0" r="9525" b="9525"/>
            <wp:docPr id="11" name="Imagen 7" descr="silla ergonomica para escr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lla ergonomica para escrito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0975" cy="3990975"/>
                    </a:xfrm>
                    <a:prstGeom prst="rect">
                      <a:avLst/>
                    </a:prstGeom>
                    <a:noFill/>
                    <a:ln>
                      <a:noFill/>
                    </a:ln>
                  </pic:spPr>
                </pic:pic>
              </a:graphicData>
            </a:graphic>
          </wp:inline>
        </w:drawing>
      </w:r>
    </w:p>
    <w:p w14:paraId="2B5FB618" w14:textId="77777777" w:rsidR="002F61BD" w:rsidRDefault="002F61BD" w:rsidP="0014370C">
      <w:pPr>
        <w:jc w:val="both"/>
        <w:rPr>
          <w:lang w:val="es-MX"/>
        </w:rPr>
      </w:pPr>
    </w:p>
    <w:p w14:paraId="11D9913C" w14:textId="77777777" w:rsidR="002F61BD" w:rsidRDefault="002F61BD" w:rsidP="0014370C">
      <w:pPr>
        <w:jc w:val="both"/>
        <w:rPr>
          <w:lang w:val="es-MX"/>
        </w:rPr>
      </w:pPr>
    </w:p>
    <w:p w14:paraId="62A56E75" w14:textId="77777777" w:rsidR="002F61BD" w:rsidRDefault="002F61BD" w:rsidP="0014370C">
      <w:pPr>
        <w:jc w:val="both"/>
        <w:rPr>
          <w:lang w:val="es-MX"/>
        </w:rPr>
      </w:pPr>
    </w:p>
    <w:p w14:paraId="7F8B592A" w14:textId="77777777" w:rsidR="002F61BD" w:rsidRDefault="002F61BD" w:rsidP="0014370C">
      <w:pPr>
        <w:jc w:val="both"/>
        <w:rPr>
          <w:lang w:val="es-MX"/>
        </w:rPr>
      </w:pPr>
    </w:p>
    <w:p w14:paraId="2E73420F" w14:textId="77777777" w:rsidR="002F61BD" w:rsidRDefault="002F61BD" w:rsidP="00FB7652">
      <w:pPr>
        <w:jc w:val="center"/>
        <w:rPr>
          <w:lang w:val="es-MX"/>
        </w:rPr>
      </w:pPr>
      <w:r>
        <w:rPr>
          <w:noProof/>
        </w:rPr>
        <w:lastRenderedPageBreak/>
        <w:drawing>
          <wp:inline distT="0" distB="0" distL="0" distR="0" wp14:anchorId="63D3A1B3" wp14:editId="337CA633">
            <wp:extent cx="4548146" cy="4548146"/>
            <wp:effectExtent l="0" t="0" r="5080" b="5080"/>
            <wp:docPr id="1" name="Imagen 1" descr="silla ergonomica ofe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la ergonomica ofer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1637" cy="4551637"/>
                    </a:xfrm>
                    <a:prstGeom prst="rect">
                      <a:avLst/>
                    </a:prstGeom>
                    <a:noFill/>
                    <a:ln>
                      <a:noFill/>
                    </a:ln>
                  </pic:spPr>
                </pic:pic>
              </a:graphicData>
            </a:graphic>
          </wp:inline>
        </w:drawing>
      </w:r>
    </w:p>
    <w:p w14:paraId="16BA056E" w14:textId="77777777" w:rsidR="002F61BD" w:rsidRDefault="002F61BD" w:rsidP="00FB7652">
      <w:pPr>
        <w:jc w:val="center"/>
        <w:rPr>
          <w:lang w:val="es-MX"/>
        </w:rPr>
      </w:pPr>
      <w:r>
        <w:rPr>
          <w:noProof/>
        </w:rPr>
        <w:drawing>
          <wp:inline distT="0" distB="0" distL="0" distR="0" wp14:anchorId="1E44EBDC" wp14:editId="00252F86">
            <wp:extent cx="4206240" cy="4206240"/>
            <wp:effectExtent l="0" t="0" r="3810" b="3810"/>
            <wp:docPr id="5" name="Imagen 4" descr="Silla con cabecero barata 170-190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lla con cabecero barata 170-190 c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3875" cy="4213875"/>
                    </a:xfrm>
                    <a:prstGeom prst="rect">
                      <a:avLst/>
                    </a:prstGeom>
                    <a:noFill/>
                    <a:ln>
                      <a:noFill/>
                    </a:ln>
                  </pic:spPr>
                </pic:pic>
              </a:graphicData>
            </a:graphic>
          </wp:inline>
        </w:drawing>
      </w:r>
    </w:p>
    <w:p w14:paraId="75CA5D83" w14:textId="77777777" w:rsidR="00FB7652" w:rsidRDefault="00FB7652" w:rsidP="00FB7652">
      <w:pPr>
        <w:jc w:val="center"/>
        <w:rPr>
          <w:lang w:val="es-MX"/>
        </w:rPr>
      </w:pPr>
    </w:p>
    <w:p w14:paraId="167AD53F" w14:textId="77777777" w:rsidR="00667E79" w:rsidRDefault="00667E79" w:rsidP="00FB7652">
      <w:pPr>
        <w:jc w:val="center"/>
        <w:rPr>
          <w:lang w:val="es-MX"/>
        </w:rPr>
      </w:pPr>
    </w:p>
    <w:p w14:paraId="7CA02D69" w14:textId="77777777" w:rsidR="00667E79" w:rsidRDefault="00667E79" w:rsidP="00FB7652">
      <w:pPr>
        <w:jc w:val="center"/>
        <w:rPr>
          <w:lang w:val="es-MX"/>
        </w:rPr>
      </w:pPr>
    </w:p>
    <w:p w14:paraId="6546C1DD" w14:textId="77777777" w:rsidR="00667E79" w:rsidRDefault="00667E79" w:rsidP="00FB7652">
      <w:pPr>
        <w:jc w:val="center"/>
        <w:rPr>
          <w:lang w:val="es-MX"/>
        </w:rPr>
      </w:pPr>
    </w:p>
    <w:p w14:paraId="0DC49C9E" w14:textId="77777777" w:rsidR="00667E79" w:rsidRDefault="00667E79" w:rsidP="00FB7652">
      <w:pPr>
        <w:jc w:val="center"/>
        <w:rPr>
          <w:lang w:val="es-MX"/>
        </w:rPr>
      </w:pPr>
    </w:p>
    <w:p w14:paraId="3B96B7DD" w14:textId="77777777" w:rsidR="00667E79" w:rsidRDefault="00667E79" w:rsidP="00FB7652">
      <w:pPr>
        <w:jc w:val="center"/>
        <w:rPr>
          <w:lang w:val="es-MX"/>
        </w:rPr>
      </w:pPr>
    </w:p>
    <w:p w14:paraId="61CC6969" w14:textId="77777777" w:rsidR="00667E79" w:rsidRPr="00260108" w:rsidRDefault="00667E79" w:rsidP="00FB7652">
      <w:pPr>
        <w:jc w:val="center"/>
        <w:rPr>
          <w:lang w:val="es-MX"/>
        </w:rPr>
      </w:pPr>
    </w:p>
    <w:p w14:paraId="11F6DF73" w14:textId="1421EA8E" w:rsidR="00FB7652" w:rsidRPr="006C019D" w:rsidRDefault="00667E79" w:rsidP="00CF6030">
      <w:pPr>
        <w:pStyle w:val="Estilo"/>
        <w:tabs>
          <w:tab w:val="left" w:pos="786"/>
        </w:tabs>
        <w:ind w:left="786"/>
        <w:jc w:val="both"/>
        <w:rPr>
          <w:rFonts w:ascii="Times New Roman" w:hAnsi="Times New Roman" w:cs="Times New Roman"/>
          <w:sz w:val="28"/>
          <w:szCs w:val="28"/>
          <w:lang w:val="es-CL" w:bidi="he-IL"/>
        </w:rPr>
      </w:pPr>
      <w:r w:rsidRPr="006C019D">
        <w:rPr>
          <w:rFonts w:ascii="Times New Roman" w:eastAsia="Times New Roman" w:hAnsi="Times New Roman" w:cs="Times New Roman"/>
          <w:b/>
          <w:bCs/>
          <w:color w:val="0A0A0A"/>
          <w:sz w:val="28"/>
          <w:szCs w:val="28"/>
          <w:shd w:val="clear" w:color="auto" w:fill="FFFFFF"/>
          <w:lang w:val="es-CL"/>
        </w:rPr>
        <w:lastRenderedPageBreak/>
        <w:t xml:space="preserve">4.a. </w:t>
      </w:r>
      <w:r w:rsidR="00414D6D" w:rsidRPr="006C019D">
        <w:rPr>
          <w:rFonts w:ascii="Times New Roman" w:eastAsia="Times New Roman" w:hAnsi="Times New Roman" w:cs="Times New Roman"/>
          <w:b/>
          <w:bCs/>
          <w:color w:val="0A0A0A"/>
          <w:sz w:val="28"/>
          <w:szCs w:val="28"/>
          <w:shd w:val="clear" w:color="auto" w:fill="FFFFFF"/>
          <w:lang w:val="es-CL"/>
        </w:rPr>
        <w:t>Distribución y despacho</w:t>
      </w:r>
    </w:p>
    <w:p w14:paraId="275DFCF7" w14:textId="77777777" w:rsidR="00FB7652" w:rsidRDefault="00FB7652" w:rsidP="00FB7652">
      <w:pPr>
        <w:pStyle w:val="Estilo"/>
        <w:tabs>
          <w:tab w:val="left" w:pos="426"/>
        </w:tabs>
        <w:ind w:left="720"/>
        <w:jc w:val="both"/>
        <w:rPr>
          <w:rFonts w:ascii="Times New Roman" w:hAnsi="Times New Roman" w:cs="Times New Roman"/>
          <w:b/>
          <w:bCs/>
          <w:sz w:val="28"/>
          <w:szCs w:val="28"/>
          <w:lang w:val="es-CL" w:bidi="he-IL"/>
        </w:rPr>
      </w:pPr>
    </w:p>
    <w:p w14:paraId="617FCD34" w14:textId="77777777" w:rsidR="00667E79" w:rsidRPr="008A24A9" w:rsidRDefault="00667E79" w:rsidP="00667E79">
      <w:pPr>
        <w:pStyle w:val="Estilo"/>
        <w:tabs>
          <w:tab w:val="left" w:pos="426"/>
        </w:tabs>
        <w:jc w:val="both"/>
        <w:rPr>
          <w:rFonts w:ascii="Times New Roman" w:hAnsi="Times New Roman" w:cs="Times New Roman"/>
          <w:b/>
          <w:bCs/>
          <w:sz w:val="28"/>
          <w:szCs w:val="28"/>
          <w:lang w:val="es-CL" w:bidi="he-IL"/>
        </w:rPr>
      </w:pPr>
      <w:r w:rsidRPr="008A24A9">
        <w:rPr>
          <w:rFonts w:ascii="Times New Roman" w:hAnsi="Times New Roman" w:cs="Times New Roman"/>
          <w:sz w:val="28"/>
          <w:szCs w:val="28"/>
          <w:lang w:val="es-CL" w:bidi="he-IL"/>
        </w:rPr>
        <w:t>El presente requerimiento debe incluir despacho y la entrega del bien en las direcciones y horario que a continuación se señalan:</w:t>
      </w:r>
    </w:p>
    <w:p w14:paraId="7EF0261E" w14:textId="77777777" w:rsidR="00667E79" w:rsidRPr="008A24A9" w:rsidRDefault="00667E79" w:rsidP="00667E79">
      <w:pPr>
        <w:pStyle w:val="Estilo"/>
        <w:tabs>
          <w:tab w:val="left" w:pos="426"/>
        </w:tabs>
        <w:ind w:left="426"/>
        <w:jc w:val="both"/>
        <w:rPr>
          <w:rFonts w:ascii="Times New Roman" w:hAnsi="Times New Roman" w:cs="Times New Roman"/>
          <w:b/>
          <w:bCs/>
          <w:sz w:val="28"/>
          <w:szCs w:val="28"/>
          <w:lang w:val="es-CL" w:bidi="he-IL"/>
        </w:rPr>
      </w:pPr>
    </w:p>
    <w:p w14:paraId="5DF3521F" w14:textId="77777777" w:rsidR="00667E79" w:rsidRPr="008A24A9" w:rsidRDefault="00667E79" w:rsidP="00667E79">
      <w:pPr>
        <w:pStyle w:val="Estilo"/>
        <w:tabs>
          <w:tab w:val="left" w:pos="426"/>
        </w:tabs>
        <w:jc w:val="both"/>
        <w:rPr>
          <w:rFonts w:ascii="Times New Roman" w:hAnsi="Times New Roman" w:cs="Times New Roman"/>
          <w:b/>
          <w:bCs/>
          <w:sz w:val="28"/>
          <w:szCs w:val="28"/>
          <w:lang w:val="es-CL" w:bidi="he-IL"/>
        </w:rPr>
      </w:pPr>
      <w:r w:rsidRPr="008A24A9">
        <w:rPr>
          <w:rFonts w:ascii="Times New Roman" w:hAnsi="Times New Roman" w:cs="Times New Roman"/>
          <w:b/>
          <w:bCs/>
          <w:sz w:val="28"/>
          <w:szCs w:val="28"/>
          <w:lang w:val="es-CL" w:bidi="he-IL"/>
        </w:rPr>
        <w:t xml:space="preserve">Horario de entrega: </w:t>
      </w:r>
    </w:p>
    <w:p w14:paraId="5AA2479A" w14:textId="77777777" w:rsidR="00667E79" w:rsidRPr="008A24A9" w:rsidRDefault="00667E79" w:rsidP="00667E79">
      <w:pPr>
        <w:pStyle w:val="Estilo"/>
        <w:tabs>
          <w:tab w:val="left" w:pos="426"/>
        </w:tabs>
        <w:jc w:val="both"/>
        <w:rPr>
          <w:rFonts w:ascii="Times New Roman" w:hAnsi="Times New Roman" w:cs="Times New Roman"/>
          <w:sz w:val="28"/>
          <w:szCs w:val="28"/>
          <w:lang w:val="es-CL" w:bidi="he-IL"/>
        </w:rPr>
      </w:pPr>
      <w:r w:rsidRPr="008A24A9">
        <w:rPr>
          <w:rFonts w:ascii="Times New Roman" w:hAnsi="Times New Roman" w:cs="Times New Roman"/>
          <w:sz w:val="28"/>
          <w:szCs w:val="28"/>
          <w:lang w:val="es-CL" w:bidi="he-IL"/>
        </w:rPr>
        <w:t xml:space="preserve">Lunes a </w:t>
      </w:r>
      <w:proofErr w:type="gramStart"/>
      <w:r w:rsidRPr="008A24A9">
        <w:rPr>
          <w:rFonts w:ascii="Times New Roman" w:hAnsi="Times New Roman" w:cs="Times New Roman"/>
          <w:sz w:val="28"/>
          <w:szCs w:val="28"/>
          <w:lang w:val="es-CL" w:bidi="he-IL"/>
        </w:rPr>
        <w:t>Jueves</w:t>
      </w:r>
      <w:proofErr w:type="gramEnd"/>
      <w:r w:rsidRPr="008A24A9">
        <w:rPr>
          <w:rFonts w:ascii="Times New Roman" w:hAnsi="Times New Roman" w:cs="Times New Roman"/>
          <w:sz w:val="28"/>
          <w:szCs w:val="28"/>
          <w:lang w:val="es-CL" w:bidi="he-IL"/>
        </w:rPr>
        <w:t xml:space="preserve"> desde 09:00 hasta 16:00 </w:t>
      </w:r>
      <w:proofErr w:type="spellStart"/>
      <w:r w:rsidRPr="008A24A9">
        <w:rPr>
          <w:rFonts w:ascii="Times New Roman" w:hAnsi="Times New Roman" w:cs="Times New Roman"/>
          <w:sz w:val="28"/>
          <w:szCs w:val="28"/>
          <w:lang w:val="es-CL" w:bidi="he-IL"/>
        </w:rPr>
        <w:t>Hrs</w:t>
      </w:r>
      <w:proofErr w:type="spellEnd"/>
    </w:p>
    <w:p w14:paraId="1EA1BEB5" w14:textId="77777777" w:rsidR="00667E79" w:rsidRPr="00D46E56" w:rsidRDefault="00667E79" w:rsidP="00667E79">
      <w:pPr>
        <w:pStyle w:val="Estilo"/>
        <w:tabs>
          <w:tab w:val="left" w:pos="426"/>
        </w:tabs>
        <w:jc w:val="both"/>
        <w:rPr>
          <w:rFonts w:ascii="Times New Roman" w:hAnsi="Times New Roman" w:cs="Times New Roman"/>
          <w:sz w:val="28"/>
          <w:szCs w:val="28"/>
          <w:lang w:val="es-CL" w:bidi="he-IL"/>
        </w:rPr>
      </w:pPr>
      <w:r w:rsidRPr="008A24A9">
        <w:rPr>
          <w:rFonts w:ascii="Times New Roman" w:hAnsi="Times New Roman" w:cs="Times New Roman"/>
          <w:sz w:val="28"/>
          <w:szCs w:val="28"/>
          <w:lang w:val="es-CL" w:bidi="he-IL"/>
        </w:rPr>
        <w:t xml:space="preserve">Viernes desde 09:00 hasta 15:00 </w:t>
      </w:r>
      <w:proofErr w:type="spellStart"/>
      <w:r w:rsidRPr="008A24A9">
        <w:rPr>
          <w:rFonts w:ascii="Times New Roman" w:hAnsi="Times New Roman" w:cs="Times New Roman"/>
          <w:sz w:val="28"/>
          <w:szCs w:val="28"/>
          <w:lang w:val="es-CL" w:bidi="he-IL"/>
        </w:rPr>
        <w:t>Hrs</w:t>
      </w:r>
      <w:proofErr w:type="spellEnd"/>
    </w:p>
    <w:p w14:paraId="33BB33B1" w14:textId="77777777" w:rsidR="00FB7652" w:rsidRDefault="00FB7652" w:rsidP="0014370C">
      <w:pPr>
        <w:pStyle w:val="Estilo"/>
        <w:tabs>
          <w:tab w:val="left" w:pos="426"/>
        </w:tabs>
        <w:ind w:left="720"/>
        <w:jc w:val="both"/>
        <w:rPr>
          <w:rFonts w:ascii="Times New Roman" w:hAnsi="Times New Roman" w:cs="Times New Roman"/>
          <w:b/>
          <w:bCs/>
          <w:sz w:val="28"/>
          <w:szCs w:val="28"/>
          <w:lang w:val="es-CL" w:bidi="he-IL"/>
        </w:rPr>
      </w:pPr>
    </w:p>
    <w:p w14:paraId="5EBD0D31" w14:textId="28A13B1F" w:rsidR="00D47830" w:rsidRPr="00D47830" w:rsidRDefault="00D47830" w:rsidP="005A4780">
      <w:pPr>
        <w:pStyle w:val="Estilo"/>
        <w:tabs>
          <w:tab w:val="left" w:pos="426"/>
        </w:tabs>
        <w:jc w:val="both"/>
        <w:rPr>
          <w:rFonts w:ascii="Times New Roman" w:hAnsi="Times New Roman" w:cs="Times New Roman"/>
          <w:sz w:val="28"/>
          <w:szCs w:val="28"/>
          <w:lang w:val="es-CL" w:bidi="he-IL"/>
        </w:rPr>
      </w:pPr>
      <w:r w:rsidRPr="00D47830">
        <w:rPr>
          <w:rFonts w:ascii="Times New Roman" w:hAnsi="Times New Roman" w:cs="Times New Roman"/>
          <w:sz w:val="28"/>
          <w:szCs w:val="28"/>
          <w:lang w:val="es-CL" w:bidi="he-IL"/>
        </w:rPr>
        <w:t>En el caso que proveedor adjudicado distribuya las sillas por alguna empresa de encomiendas esta deberá contar con seguimiento en línea. Se requerirá, se informe a los correo</w:t>
      </w:r>
      <w:r>
        <w:rPr>
          <w:rFonts w:ascii="Times New Roman" w:hAnsi="Times New Roman" w:cs="Times New Roman"/>
          <w:sz w:val="28"/>
          <w:szCs w:val="28"/>
          <w:lang w:val="es-CL" w:bidi="he-IL"/>
        </w:rPr>
        <w:t>s</w:t>
      </w:r>
      <w:r w:rsidRPr="00D47830">
        <w:rPr>
          <w:rFonts w:ascii="Times New Roman" w:hAnsi="Times New Roman" w:cs="Times New Roman"/>
          <w:sz w:val="28"/>
          <w:szCs w:val="28"/>
          <w:lang w:val="es-CL" w:bidi="he-IL"/>
        </w:rPr>
        <w:t xml:space="preserve"> electrónico</w:t>
      </w:r>
      <w:r>
        <w:rPr>
          <w:rFonts w:ascii="Times New Roman" w:hAnsi="Times New Roman" w:cs="Times New Roman"/>
          <w:sz w:val="28"/>
          <w:szCs w:val="28"/>
          <w:lang w:val="es-CL" w:bidi="he-IL"/>
        </w:rPr>
        <w:t>s</w:t>
      </w:r>
      <w:r w:rsidRPr="00D47830">
        <w:rPr>
          <w:rFonts w:ascii="Times New Roman" w:hAnsi="Times New Roman" w:cs="Times New Roman"/>
          <w:sz w:val="28"/>
          <w:szCs w:val="28"/>
          <w:lang w:val="es-CL" w:bidi="he-IL"/>
        </w:rPr>
        <w:t xml:space="preserve"> </w:t>
      </w:r>
      <w:hyperlink r:id="rId16" w:history="1">
        <w:r w:rsidRPr="00D47830">
          <w:rPr>
            <w:rStyle w:val="Hipervnculo"/>
            <w:rFonts w:ascii="Times New Roman" w:hAnsi="Times New Roman" w:cs="Times New Roman"/>
            <w:sz w:val="28"/>
            <w:szCs w:val="28"/>
            <w:lang w:val="es-CL" w:bidi="he-IL"/>
          </w:rPr>
          <w:t>cmerino@dgmn.cl</w:t>
        </w:r>
      </w:hyperlink>
      <w:r w:rsidRPr="00D47830">
        <w:rPr>
          <w:rFonts w:ascii="Times New Roman" w:hAnsi="Times New Roman" w:cs="Times New Roman"/>
          <w:sz w:val="28"/>
          <w:szCs w:val="28"/>
          <w:lang w:val="es-CL" w:bidi="he-IL"/>
        </w:rPr>
        <w:t xml:space="preserve"> y </w:t>
      </w:r>
      <w:hyperlink r:id="rId17" w:history="1">
        <w:r w:rsidRPr="00D47830">
          <w:rPr>
            <w:rStyle w:val="Hipervnculo"/>
            <w:rFonts w:ascii="Times New Roman" w:hAnsi="Times New Roman" w:cs="Times New Roman"/>
            <w:sz w:val="28"/>
            <w:szCs w:val="28"/>
            <w:lang w:val="es-CL" w:bidi="he-IL"/>
          </w:rPr>
          <w:t>ecalderon@dgmn.cl</w:t>
        </w:r>
      </w:hyperlink>
      <w:r w:rsidRPr="00D47830">
        <w:rPr>
          <w:rFonts w:ascii="Times New Roman" w:hAnsi="Times New Roman" w:cs="Times New Roman"/>
          <w:sz w:val="28"/>
          <w:szCs w:val="28"/>
          <w:lang w:val="es-CL" w:bidi="he-IL"/>
        </w:rPr>
        <w:t xml:space="preserve"> los números de despacho de cada silla y con esto contar con la trazabilidad de los bienes adquiridos.   </w:t>
      </w:r>
    </w:p>
    <w:p w14:paraId="43F01AC6" w14:textId="77777777" w:rsidR="00414D6D" w:rsidRPr="00414D6D" w:rsidRDefault="00414D6D" w:rsidP="0014370C">
      <w:pPr>
        <w:pStyle w:val="Estilo"/>
        <w:tabs>
          <w:tab w:val="left" w:pos="426"/>
        </w:tabs>
        <w:ind w:left="426"/>
        <w:jc w:val="both"/>
        <w:rPr>
          <w:rFonts w:ascii="Times New Roman" w:hAnsi="Times New Roman" w:cs="Times New Roman"/>
          <w:b/>
          <w:bCs/>
          <w:sz w:val="28"/>
          <w:szCs w:val="28"/>
          <w:lang w:val="es-CL" w:bidi="he-IL"/>
        </w:rPr>
      </w:pPr>
    </w:p>
    <w:tbl>
      <w:tblPr>
        <w:tblW w:w="9438" w:type="dxa"/>
        <w:tblInd w:w="-5" w:type="dxa"/>
        <w:tblCellMar>
          <w:left w:w="70" w:type="dxa"/>
          <w:right w:w="70" w:type="dxa"/>
        </w:tblCellMar>
        <w:tblLook w:val="04A0" w:firstRow="1" w:lastRow="0" w:firstColumn="1" w:lastColumn="0" w:noHBand="0" w:noVBand="1"/>
      </w:tblPr>
      <w:tblGrid>
        <w:gridCol w:w="2552"/>
        <w:gridCol w:w="1172"/>
        <w:gridCol w:w="5714"/>
      </w:tblGrid>
      <w:tr w:rsidR="00FB7652" w14:paraId="368E4EA2" w14:textId="77777777" w:rsidTr="005A4780">
        <w:trPr>
          <w:trHeight w:val="315"/>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42BDB39B" w14:textId="66CF709A" w:rsidR="00FB7652" w:rsidRPr="00FB7652" w:rsidRDefault="00FB7652" w:rsidP="00FB7652">
            <w:pPr>
              <w:jc w:val="center"/>
              <w:rPr>
                <w:b/>
                <w:bCs/>
              </w:rPr>
            </w:pPr>
            <w:r w:rsidRPr="00FB7652">
              <w:rPr>
                <w:b/>
                <w:bCs/>
              </w:rPr>
              <w:t>Ubicación</w:t>
            </w:r>
          </w:p>
        </w:tc>
        <w:tc>
          <w:tcPr>
            <w:tcW w:w="1172" w:type="dxa"/>
            <w:tcBorders>
              <w:top w:val="single" w:sz="4" w:space="0" w:color="auto"/>
              <w:left w:val="nil"/>
              <w:bottom w:val="single" w:sz="4" w:space="0" w:color="auto"/>
              <w:right w:val="single" w:sz="4" w:space="0" w:color="auto"/>
            </w:tcBorders>
            <w:noWrap/>
            <w:vAlign w:val="center"/>
            <w:hideMark/>
          </w:tcPr>
          <w:p w14:paraId="02A017C8" w14:textId="40335D4C" w:rsidR="00FB7652" w:rsidRPr="00FB7652" w:rsidRDefault="00FB7652" w:rsidP="00FB7652">
            <w:pPr>
              <w:jc w:val="center"/>
              <w:rPr>
                <w:b/>
                <w:bCs/>
                <w:color w:val="000000"/>
              </w:rPr>
            </w:pPr>
            <w:r w:rsidRPr="00FB7652">
              <w:rPr>
                <w:b/>
                <w:bCs/>
              </w:rPr>
              <w:t>Cantidad</w:t>
            </w:r>
          </w:p>
        </w:tc>
        <w:tc>
          <w:tcPr>
            <w:tcW w:w="5714" w:type="dxa"/>
            <w:tcBorders>
              <w:top w:val="single" w:sz="4" w:space="0" w:color="auto"/>
              <w:left w:val="nil"/>
              <w:bottom w:val="single" w:sz="4" w:space="0" w:color="auto"/>
              <w:right w:val="single" w:sz="4" w:space="0" w:color="auto"/>
            </w:tcBorders>
            <w:noWrap/>
            <w:vAlign w:val="center"/>
            <w:hideMark/>
          </w:tcPr>
          <w:p w14:paraId="52BCF84C" w14:textId="41F1A738" w:rsidR="00FB7652" w:rsidRPr="00FB7652" w:rsidRDefault="00FB7652" w:rsidP="00FB7652">
            <w:pPr>
              <w:jc w:val="center"/>
              <w:rPr>
                <w:b/>
                <w:bCs/>
                <w:color w:val="000000"/>
              </w:rPr>
            </w:pPr>
            <w:r w:rsidRPr="00FB7652">
              <w:rPr>
                <w:b/>
                <w:bCs/>
              </w:rPr>
              <w:t>Dirección</w:t>
            </w:r>
          </w:p>
        </w:tc>
      </w:tr>
      <w:tr w:rsidR="00E06AC9" w14:paraId="3820F642"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0C6B7139" w14:textId="77777777" w:rsidR="00E06AC9" w:rsidRDefault="00E06AC9" w:rsidP="0014370C">
            <w:pPr>
              <w:jc w:val="both"/>
            </w:pPr>
            <w:r>
              <w:t>Edificio Central</w:t>
            </w:r>
          </w:p>
        </w:tc>
        <w:tc>
          <w:tcPr>
            <w:tcW w:w="1172" w:type="dxa"/>
            <w:tcBorders>
              <w:top w:val="nil"/>
              <w:left w:val="nil"/>
              <w:bottom w:val="single" w:sz="4" w:space="0" w:color="auto"/>
              <w:right w:val="single" w:sz="4" w:space="0" w:color="auto"/>
            </w:tcBorders>
            <w:noWrap/>
            <w:vAlign w:val="center"/>
            <w:hideMark/>
          </w:tcPr>
          <w:p w14:paraId="10E35F6B" w14:textId="44EF7C51" w:rsidR="00E06AC9" w:rsidRDefault="00E06AC9" w:rsidP="00FB7652">
            <w:pPr>
              <w:jc w:val="center"/>
              <w:rPr>
                <w:color w:val="000000"/>
              </w:rPr>
            </w:pPr>
            <w:r>
              <w:rPr>
                <w:color w:val="000000"/>
              </w:rPr>
              <w:t>145</w:t>
            </w:r>
          </w:p>
        </w:tc>
        <w:tc>
          <w:tcPr>
            <w:tcW w:w="5714" w:type="dxa"/>
            <w:tcBorders>
              <w:top w:val="nil"/>
              <w:left w:val="nil"/>
              <w:bottom w:val="single" w:sz="4" w:space="0" w:color="auto"/>
              <w:right w:val="single" w:sz="4" w:space="0" w:color="auto"/>
            </w:tcBorders>
            <w:vAlign w:val="center"/>
            <w:hideMark/>
          </w:tcPr>
          <w:p w14:paraId="7DD038D3" w14:textId="2C714A2D" w:rsidR="00E06AC9" w:rsidRPr="008A24A9" w:rsidRDefault="00667E79" w:rsidP="0014370C">
            <w:pPr>
              <w:jc w:val="both"/>
              <w:rPr>
                <w:color w:val="000000"/>
              </w:rPr>
            </w:pPr>
            <w:r w:rsidRPr="008A24A9">
              <w:rPr>
                <w:color w:val="000000"/>
              </w:rPr>
              <w:t xml:space="preserve">Calle </w:t>
            </w:r>
            <w:r w:rsidR="00E06AC9" w:rsidRPr="008A24A9">
              <w:rPr>
                <w:color w:val="000000"/>
              </w:rPr>
              <w:t xml:space="preserve">Vergara # 262, </w:t>
            </w:r>
            <w:r w:rsidRPr="008A24A9">
              <w:rPr>
                <w:color w:val="000000"/>
              </w:rPr>
              <w:t xml:space="preserve">Comuna de </w:t>
            </w:r>
            <w:r w:rsidR="00E06AC9" w:rsidRPr="008A24A9">
              <w:rPr>
                <w:color w:val="000000"/>
              </w:rPr>
              <w:t>Santiago</w:t>
            </w:r>
            <w:r w:rsidRPr="008A24A9">
              <w:rPr>
                <w:color w:val="000000"/>
              </w:rPr>
              <w:t>, RM</w:t>
            </w:r>
          </w:p>
        </w:tc>
      </w:tr>
      <w:tr w:rsidR="00E06AC9" w14:paraId="55B589BE"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63940257" w14:textId="77777777" w:rsidR="00E06AC9" w:rsidRDefault="00E06AC9" w:rsidP="0014370C">
            <w:pPr>
              <w:jc w:val="both"/>
            </w:pPr>
            <w:r>
              <w:t>Cantón Arica</w:t>
            </w:r>
          </w:p>
        </w:tc>
        <w:tc>
          <w:tcPr>
            <w:tcW w:w="1172" w:type="dxa"/>
            <w:tcBorders>
              <w:top w:val="nil"/>
              <w:left w:val="nil"/>
              <w:bottom w:val="single" w:sz="4" w:space="0" w:color="auto"/>
              <w:right w:val="single" w:sz="4" w:space="0" w:color="auto"/>
            </w:tcBorders>
            <w:noWrap/>
            <w:vAlign w:val="center"/>
            <w:hideMark/>
          </w:tcPr>
          <w:p w14:paraId="402A9E92"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3E120E25" w14:textId="77777777" w:rsidR="00E06AC9" w:rsidRDefault="00E06AC9" w:rsidP="0014370C">
            <w:pPr>
              <w:jc w:val="both"/>
              <w:rPr>
                <w:color w:val="000000"/>
              </w:rPr>
            </w:pPr>
            <w:r>
              <w:rPr>
                <w:color w:val="000000"/>
              </w:rPr>
              <w:t>7 de junio # 188, local 2, Edificio Plaza, Arica</w:t>
            </w:r>
          </w:p>
        </w:tc>
      </w:tr>
      <w:tr w:rsidR="00E06AC9" w14:paraId="6A5A4AB1"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307211DF" w14:textId="77777777" w:rsidR="00E06AC9" w:rsidRDefault="00E06AC9" w:rsidP="0014370C">
            <w:pPr>
              <w:jc w:val="both"/>
            </w:pPr>
            <w:r>
              <w:t>Cantón Iquique</w:t>
            </w:r>
          </w:p>
        </w:tc>
        <w:tc>
          <w:tcPr>
            <w:tcW w:w="1172" w:type="dxa"/>
            <w:tcBorders>
              <w:top w:val="nil"/>
              <w:left w:val="nil"/>
              <w:bottom w:val="single" w:sz="4" w:space="0" w:color="auto"/>
              <w:right w:val="single" w:sz="4" w:space="0" w:color="auto"/>
            </w:tcBorders>
            <w:noWrap/>
            <w:vAlign w:val="center"/>
            <w:hideMark/>
          </w:tcPr>
          <w:p w14:paraId="2324554E"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43E95B24" w14:textId="77777777" w:rsidR="00E06AC9" w:rsidRDefault="00E06AC9" w:rsidP="0014370C">
            <w:pPr>
              <w:jc w:val="both"/>
              <w:rPr>
                <w:color w:val="000000"/>
              </w:rPr>
            </w:pPr>
            <w:r>
              <w:rPr>
                <w:color w:val="000000"/>
              </w:rPr>
              <w:t>Almirante Latorre # 434, Iquique.</w:t>
            </w:r>
          </w:p>
        </w:tc>
      </w:tr>
      <w:tr w:rsidR="00E06AC9" w14:paraId="67434BAF"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24F0679B" w14:textId="77777777" w:rsidR="00E06AC9" w:rsidRDefault="00E06AC9" w:rsidP="0014370C">
            <w:pPr>
              <w:jc w:val="both"/>
            </w:pPr>
            <w:r>
              <w:t>Cantón Calama</w:t>
            </w:r>
          </w:p>
        </w:tc>
        <w:tc>
          <w:tcPr>
            <w:tcW w:w="1172" w:type="dxa"/>
            <w:tcBorders>
              <w:top w:val="nil"/>
              <w:left w:val="nil"/>
              <w:bottom w:val="single" w:sz="4" w:space="0" w:color="auto"/>
              <w:right w:val="single" w:sz="4" w:space="0" w:color="auto"/>
            </w:tcBorders>
            <w:noWrap/>
            <w:vAlign w:val="center"/>
            <w:hideMark/>
          </w:tcPr>
          <w:p w14:paraId="35C37017"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25AFE079" w14:textId="77777777" w:rsidR="00E06AC9" w:rsidRDefault="00E06AC9" w:rsidP="0014370C">
            <w:pPr>
              <w:jc w:val="both"/>
              <w:rPr>
                <w:color w:val="000000"/>
              </w:rPr>
            </w:pPr>
            <w:r>
              <w:rPr>
                <w:color w:val="000000"/>
              </w:rPr>
              <w:t>Avda. Nueva # 2669, Villa Exótica, Calama.</w:t>
            </w:r>
          </w:p>
        </w:tc>
      </w:tr>
      <w:tr w:rsidR="00E06AC9" w14:paraId="76AC73E9"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1BBB6E97" w14:textId="77777777" w:rsidR="00E06AC9" w:rsidRDefault="00E06AC9" w:rsidP="0014370C">
            <w:pPr>
              <w:jc w:val="both"/>
            </w:pPr>
            <w:r>
              <w:t>Cantón Antofagasta</w:t>
            </w:r>
          </w:p>
        </w:tc>
        <w:tc>
          <w:tcPr>
            <w:tcW w:w="1172" w:type="dxa"/>
            <w:tcBorders>
              <w:top w:val="nil"/>
              <w:left w:val="nil"/>
              <w:bottom w:val="single" w:sz="4" w:space="0" w:color="auto"/>
              <w:right w:val="single" w:sz="4" w:space="0" w:color="auto"/>
            </w:tcBorders>
            <w:noWrap/>
            <w:vAlign w:val="center"/>
            <w:hideMark/>
          </w:tcPr>
          <w:p w14:paraId="008E4D8F"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6E420AFD" w14:textId="77777777" w:rsidR="00E06AC9" w:rsidRDefault="00E06AC9" w:rsidP="0014370C">
            <w:pPr>
              <w:jc w:val="both"/>
              <w:rPr>
                <w:color w:val="000000"/>
              </w:rPr>
            </w:pPr>
            <w:r>
              <w:rPr>
                <w:color w:val="000000"/>
              </w:rPr>
              <w:t>Esmeralda # 2399, Antofagasta.</w:t>
            </w:r>
          </w:p>
        </w:tc>
      </w:tr>
      <w:tr w:rsidR="00E06AC9" w14:paraId="46F14A4E"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50E79B84" w14:textId="77777777" w:rsidR="00E06AC9" w:rsidRDefault="00E06AC9" w:rsidP="0014370C">
            <w:pPr>
              <w:jc w:val="both"/>
            </w:pPr>
            <w:r>
              <w:t>Cantón Copiapó</w:t>
            </w:r>
          </w:p>
        </w:tc>
        <w:tc>
          <w:tcPr>
            <w:tcW w:w="1172" w:type="dxa"/>
            <w:tcBorders>
              <w:top w:val="nil"/>
              <w:left w:val="nil"/>
              <w:bottom w:val="single" w:sz="4" w:space="0" w:color="auto"/>
              <w:right w:val="single" w:sz="4" w:space="0" w:color="auto"/>
            </w:tcBorders>
            <w:noWrap/>
            <w:vAlign w:val="center"/>
            <w:hideMark/>
          </w:tcPr>
          <w:p w14:paraId="60460A1E"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79FF01B4" w14:textId="77777777" w:rsidR="00E06AC9" w:rsidRDefault="00E06AC9" w:rsidP="0014370C">
            <w:pPr>
              <w:jc w:val="both"/>
              <w:rPr>
                <w:color w:val="000000"/>
              </w:rPr>
            </w:pPr>
            <w:r>
              <w:rPr>
                <w:color w:val="000000"/>
              </w:rPr>
              <w:t xml:space="preserve">Carrera # 700, oficina 4, Edificio Lib. </w:t>
            </w:r>
            <w:proofErr w:type="spellStart"/>
            <w:r>
              <w:rPr>
                <w:color w:val="000000"/>
              </w:rPr>
              <w:t>Bdo</w:t>
            </w:r>
            <w:proofErr w:type="spellEnd"/>
            <w:r>
              <w:rPr>
                <w:color w:val="000000"/>
              </w:rPr>
              <w:t>. O’Higgins, Copiapó.</w:t>
            </w:r>
          </w:p>
        </w:tc>
      </w:tr>
      <w:tr w:rsidR="00E06AC9" w14:paraId="4875807B"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31BC6C2D" w14:textId="77777777" w:rsidR="00E06AC9" w:rsidRDefault="00E06AC9" w:rsidP="0014370C">
            <w:pPr>
              <w:jc w:val="both"/>
            </w:pPr>
            <w:r>
              <w:t>Cantón La Serena</w:t>
            </w:r>
          </w:p>
        </w:tc>
        <w:tc>
          <w:tcPr>
            <w:tcW w:w="1172" w:type="dxa"/>
            <w:tcBorders>
              <w:top w:val="nil"/>
              <w:left w:val="nil"/>
              <w:bottom w:val="single" w:sz="4" w:space="0" w:color="auto"/>
              <w:right w:val="single" w:sz="4" w:space="0" w:color="auto"/>
            </w:tcBorders>
            <w:noWrap/>
            <w:vAlign w:val="center"/>
            <w:hideMark/>
          </w:tcPr>
          <w:p w14:paraId="248ECC06"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1535B535" w14:textId="77777777" w:rsidR="00E06AC9" w:rsidRDefault="00E06AC9" w:rsidP="0014370C">
            <w:pPr>
              <w:jc w:val="both"/>
              <w:rPr>
                <w:color w:val="000000"/>
              </w:rPr>
            </w:pPr>
            <w:r>
              <w:rPr>
                <w:color w:val="000000"/>
              </w:rPr>
              <w:t>Matta #461, oficina 100, La Serena.</w:t>
            </w:r>
          </w:p>
        </w:tc>
      </w:tr>
      <w:tr w:rsidR="00E06AC9" w14:paraId="5F46F018"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5ECEBA6F" w14:textId="77777777" w:rsidR="00E06AC9" w:rsidRDefault="00E06AC9" w:rsidP="0014370C">
            <w:pPr>
              <w:jc w:val="both"/>
            </w:pPr>
            <w:r>
              <w:t>Cantón Valparaíso</w:t>
            </w:r>
          </w:p>
        </w:tc>
        <w:tc>
          <w:tcPr>
            <w:tcW w:w="1172" w:type="dxa"/>
            <w:tcBorders>
              <w:top w:val="nil"/>
              <w:left w:val="nil"/>
              <w:bottom w:val="single" w:sz="4" w:space="0" w:color="auto"/>
              <w:right w:val="single" w:sz="4" w:space="0" w:color="auto"/>
            </w:tcBorders>
            <w:noWrap/>
            <w:vAlign w:val="center"/>
            <w:hideMark/>
          </w:tcPr>
          <w:p w14:paraId="3BD326AA"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2E7F28A4" w14:textId="77777777" w:rsidR="00E06AC9" w:rsidRDefault="00E06AC9" w:rsidP="0014370C">
            <w:pPr>
              <w:jc w:val="both"/>
              <w:rPr>
                <w:color w:val="000000"/>
              </w:rPr>
            </w:pPr>
            <w:r>
              <w:rPr>
                <w:color w:val="000000"/>
              </w:rPr>
              <w:t>Simón Bolívar # 153, edificio EMPART, Valparaíso.</w:t>
            </w:r>
          </w:p>
        </w:tc>
      </w:tr>
      <w:tr w:rsidR="00E06AC9" w14:paraId="0A44FCDC"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3F75C4BA" w14:textId="77777777" w:rsidR="00E06AC9" w:rsidRDefault="00E06AC9" w:rsidP="0014370C">
            <w:pPr>
              <w:jc w:val="both"/>
            </w:pPr>
            <w:r>
              <w:t>Cantón Quillota</w:t>
            </w:r>
          </w:p>
        </w:tc>
        <w:tc>
          <w:tcPr>
            <w:tcW w:w="1172" w:type="dxa"/>
            <w:tcBorders>
              <w:top w:val="nil"/>
              <w:left w:val="nil"/>
              <w:bottom w:val="single" w:sz="4" w:space="0" w:color="auto"/>
              <w:right w:val="single" w:sz="4" w:space="0" w:color="auto"/>
            </w:tcBorders>
            <w:noWrap/>
            <w:vAlign w:val="center"/>
            <w:hideMark/>
          </w:tcPr>
          <w:p w14:paraId="2408DEA7"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0352604C" w14:textId="77777777" w:rsidR="00E06AC9" w:rsidRDefault="00E06AC9" w:rsidP="0014370C">
            <w:pPr>
              <w:jc w:val="both"/>
              <w:rPr>
                <w:color w:val="000000"/>
              </w:rPr>
            </w:pPr>
            <w:r w:rsidRPr="00D46E56">
              <w:rPr>
                <w:color w:val="000000"/>
                <w:lang w:val="pt-PT"/>
              </w:rPr>
              <w:t xml:space="preserve">Bernardo O’Higgins # 320, 2do piso, Edif. </w:t>
            </w:r>
            <w:proofErr w:type="spellStart"/>
            <w:r>
              <w:rPr>
                <w:color w:val="000000"/>
              </w:rPr>
              <w:t>Serv</w:t>
            </w:r>
            <w:proofErr w:type="spellEnd"/>
            <w:r>
              <w:rPr>
                <w:color w:val="000000"/>
              </w:rPr>
              <w:t>. Públicos, Quillota.</w:t>
            </w:r>
          </w:p>
        </w:tc>
      </w:tr>
      <w:tr w:rsidR="00E06AC9" w14:paraId="6ED5344A"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13A52EB6" w14:textId="77777777" w:rsidR="00E06AC9" w:rsidRDefault="00E06AC9" w:rsidP="0014370C">
            <w:pPr>
              <w:jc w:val="both"/>
            </w:pPr>
            <w:r>
              <w:t xml:space="preserve">Cantón La Ligua </w:t>
            </w:r>
          </w:p>
        </w:tc>
        <w:tc>
          <w:tcPr>
            <w:tcW w:w="1172" w:type="dxa"/>
            <w:tcBorders>
              <w:top w:val="nil"/>
              <w:left w:val="nil"/>
              <w:bottom w:val="single" w:sz="4" w:space="0" w:color="auto"/>
              <w:right w:val="single" w:sz="4" w:space="0" w:color="auto"/>
            </w:tcBorders>
            <w:noWrap/>
            <w:vAlign w:val="center"/>
            <w:hideMark/>
          </w:tcPr>
          <w:p w14:paraId="42FDBBB9" w14:textId="77777777" w:rsidR="00E06AC9" w:rsidRDefault="00E06AC9" w:rsidP="00FB7652">
            <w:pPr>
              <w:jc w:val="center"/>
              <w:rPr>
                <w:color w:val="000000"/>
              </w:rPr>
            </w:pPr>
            <w:r>
              <w:rPr>
                <w:color w:val="000000"/>
              </w:rPr>
              <w:t>1</w:t>
            </w:r>
          </w:p>
        </w:tc>
        <w:tc>
          <w:tcPr>
            <w:tcW w:w="5714" w:type="dxa"/>
            <w:tcBorders>
              <w:top w:val="nil"/>
              <w:left w:val="nil"/>
              <w:bottom w:val="single" w:sz="4" w:space="0" w:color="auto"/>
              <w:right w:val="single" w:sz="4" w:space="0" w:color="auto"/>
            </w:tcBorders>
            <w:vAlign w:val="center"/>
            <w:hideMark/>
          </w:tcPr>
          <w:p w14:paraId="1B177AF8" w14:textId="77777777" w:rsidR="00E06AC9" w:rsidRDefault="00E06AC9" w:rsidP="0014370C">
            <w:pPr>
              <w:jc w:val="both"/>
              <w:rPr>
                <w:color w:val="000000"/>
              </w:rPr>
            </w:pPr>
            <w:r>
              <w:rPr>
                <w:color w:val="000000"/>
              </w:rPr>
              <w:t>Portales # 367, oficina 20, Gobernación Provincial, La Ligua.</w:t>
            </w:r>
          </w:p>
        </w:tc>
      </w:tr>
      <w:tr w:rsidR="00E06AC9" w14:paraId="5D9F4D07" w14:textId="77777777" w:rsidTr="005A4780">
        <w:trPr>
          <w:trHeight w:val="315"/>
        </w:trPr>
        <w:tc>
          <w:tcPr>
            <w:tcW w:w="2552" w:type="dxa"/>
            <w:tcBorders>
              <w:top w:val="nil"/>
              <w:left w:val="single" w:sz="4" w:space="0" w:color="auto"/>
              <w:bottom w:val="single" w:sz="4" w:space="0" w:color="auto"/>
              <w:right w:val="single" w:sz="4" w:space="0" w:color="auto"/>
            </w:tcBorders>
            <w:vAlign w:val="center"/>
            <w:hideMark/>
          </w:tcPr>
          <w:p w14:paraId="0443DD91" w14:textId="77777777" w:rsidR="00E06AC9" w:rsidRDefault="00E06AC9" w:rsidP="0014370C">
            <w:pPr>
              <w:jc w:val="both"/>
            </w:pPr>
            <w:r>
              <w:t>Cantón Los Andes</w:t>
            </w:r>
          </w:p>
        </w:tc>
        <w:tc>
          <w:tcPr>
            <w:tcW w:w="1172" w:type="dxa"/>
            <w:tcBorders>
              <w:top w:val="nil"/>
              <w:left w:val="nil"/>
              <w:bottom w:val="single" w:sz="4" w:space="0" w:color="auto"/>
              <w:right w:val="single" w:sz="4" w:space="0" w:color="auto"/>
            </w:tcBorders>
            <w:noWrap/>
            <w:vAlign w:val="center"/>
            <w:hideMark/>
          </w:tcPr>
          <w:p w14:paraId="3A97BFB2"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6AA1D618" w14:textId="77777777" w:rsidR="00E06AC9" w:rsidRDefault="00E06AC9" w:rsidP="0014370C">
            <w:pPr>
              <w:jc w:val="both"/>
              <w:rPr>
                <w:color w:val="000000"/>
              </w:rPr>
            </w:pPr>
            <w:r w:rsidRPr="00D46E56">
              <w:rPr>
                <w:color w:val="000000"/>
                <w:lang w:val="pt-PT"/>
              </w:rPr>
              <w:t xml:space="preserve">Esmeralda # 387, 2do piso, oficina 8, Edificio Deleg. </w:t>
            </w:r>
            <w:proofErr w:type="spellStart"/>
            <w:r>
              <w:rPr>
                <w:color w:val="000000"/>
              </w:rPr>
              <w:t>Presid</w:t>
            </w:r>
            <w:proofErr w:type="spellEnd"/>
            <w:r>
              <w:rPr>
                <w:color w:val="000000"/>
              </w:rPr>
              <w:t>. Provincial, Los Andes.</w:t>
            </w:r>
          </w:p>
        </w:tc>
      </w:tr>
      <w:tr w:rsidR="00E06AC9" w14:paraId="33F42CAA" w14:textId="77777777" w:rsidTr="005A4780">
        <w:trPr>
          <w:trHeight w:val="315"/>
        </w:trPr>
        <w:tc>
          <w:tcPr>
            <w:tcW w:w="2552" w:type="dxa"/>
            <w:tcBorders>
              <w:top w:val="nil"/>
              <w:left w:val="single" w:sz="4" w:space="0" w:color="auto"/>
              <w:bottom w:val="single" w:sz="4" w:space="0" w:color="auto"/>
              <w:right w:val="single" w:sz="4" w:space="0" w:color="auto"/>
            </w:tcBorders>
            <w:vAlign w:val="center"/>
            <w:hideMark/>
          </w:tcPr>
          <w:p w14:paraId="435AFE7A" w14:textId="77777777" w:rsidR="00E06AC9" w:rsidRDefault="00E06AC9" w:rsidP="0014370C">
            <w:pPr>
              <w:jc w:val="both"/>
            </w:pPr>
            <w:r>
              <w:t xml:space="preserve">Cantón San Felipe </w:t>
            </w:r>
          </w:p>
        </w:tc>
        <w:tc>
          <w:tcPr>
            <w:tcW w:w="1172" w:type="dxa"/>
            <w:tcBorders>
              <w:top w:val="nil"/>
              <w:left w:val="nil"/>
              <w:bottom w:val="single" w:sz="4" w:space="0" w:color="auto"/>
              <w:right w:val="single" w:sz="4" w:space="0" w:color="auto"/>
            </w:tcBorders>
            <w:noWrap/>
            <w:vAlign w:val="center"/>
            <w:hideMark/>
          </w:tcPr>
          <w:p w14:paraId="14E16E9B"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275CF372" w14:textId="77777777" w:rsidR="00E06AC9" w:rsidRDefault="00E06AC9" w:rsidP="0014370C">
            <w:pPr>
              <w:jc w:val="both"/>
              <w:rPr>
                <w:color w:val="000000"/>
              </w:rPr>
            </w:pPr>
            <w:r>
              <w:rPr>
                <w:color w:val="000000"/>
              </w:rPr>
              <w:t>Traslaviña # 972, San Felipe.</w:t>
            </w:r>
          </w:p>
        </w:tc>
      </w:tr>
      <w:tr w:rsidR="00E06AC9" w14:paraId="7CBD1188"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39623DD7" w14:textId="77777777" w:rsidR="00E06AC9" w:rsidRDefault="00E06AC9" w:rsidP="0014370C">
            <w:pPr>
              <w:jc w:val="both"/>
            </w:pPr>
            <w:r>
              <w:t>Cantón Las Condes</w:t>
            </w:r>
          </w:p>
        </w:tc>
        <w:tc>
          <w:tcPr>
            <w:tcW w:w="1172" w:type="dxa"/>
            <w:tcBorders>
              <w:top w:val="nil"/>
              <w:left w:val="nil"/>
              <w:bottom w:val="single" w:sz="4" w:space="0" w:color="auto"/>
              <w:right w:val="single" w:sz="4" w:space="0" w:color="auto"/>
            </w:tcBorders>
            <w:noWrap/>
            <w:vAlign w:val="center"/>
            <w:hideMark/>
          </w:tcPr>
          <w:p w14:paraId="08EB30E8"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41BFF8EA" w14:textId="77777777" w:rsidR="00E06AC9" w:rsidRDefault="00E06AC9" w:rsidP="0014370C">
            <w:pPr>
              <w:jc w:val="both"/>
              <w:rPr>
                <w:color w:val="000000"/>
              </w:rPr>
            </w:pPr>
            <w:r>
              <w:rPr>
                <w:color w:val="000000"/>
              </w:rPr>
              <w:t>Paul Harris Sur # 1000, 2do piso, sala 8, Las Condes.</w:t>
            </w:r>
          </w:p>
        </w:tc>
      </w:tr>
      <w:tr w:rsidR="00E06AC9" w14:paraId="121D88D6"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7C567727" w14:textId="77777777" w:rsidR="00E06AC9" w:rsidRDefault="00E06AC9" w:rsidP="0014370C">
            <w:pPr>
              <w:jc w:val="both"/>
            </w:pPr>
            <w:r>
              <w:t>Cantón Maipú</w:t>
            </w:r>
          </w:p>
        </w:tc>
        <w:tc>
          <w:tcPr>
            <w:tcW w:w="1172" w:type="dxa"/>
            <w:tcBorders>
              <w:top w:val="nil"/>
              <w:left w:val="nil"/>
              <w:bottom w:val="single" w:sz="4" w:space="0" w:color="auto"/>
              <w:right w:val="single" w:sz="4" w:space="0" w:color="auto"/>
            </w:tcBorders>
            <w:noWrap/>
            <w:vAlign w:val="center"/>
            <w:hideMark/>
          </w:tcPr>
          <w:p w14:paraId="1C2610FA"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7B65F965" w14:textId="77777777" w:rsidR="00E06AC9" w:rsidRDefault="00E06AC9" w:rsidP="0014370C">
            <w:pPr>
              <w:jc w:val="both"/>
              <w:rPr>
                <w:color w:val="000000"/>
              </w:rPr>
            </w:pPr>
            <w:r>
              <w:rPr>
                <w:color w:val="000000"/>
              </w:rPr>
              <w:t>Maipú # 0241, Maipú</w:t>
            </w:r>
          </w:p>
        </w:tc>
      </w:tr>
      <w:tr w:rsidR="00E06AC9" w14:paraId="0C09FAE5"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12173803" w14:textId="77777777" w:rsidR="00E06AC9" w:rsidRDefault="00E06AC9" w:rsidP="0014370C">
            <w:pPr>
              <w:jc w:val="both"/>
            </w:pPr>
            <w:r>
              <w:t>Cantón Pudahuel</w:t>
            </w:r>
          </w:p>
        </w:tc>
        <w:tc>
          <w:tcPr>
            <w:tcW w:w="1172" w:type="dxa"/>
            <w:tcBorders>
              <w:top w:val="nil"/>
              <w:left w:val="nil"/>
              <w:bottom w:val="single" w:sz="4" w:space="0" w:color="auto"/>
              <w:right w:val="single" w:sz="4" w:space="0" w:color="auto"/>
            </w:tcBorders>
            <w:noWrap/>
            <w:vAlign w:val="center"/>
            <w:hideMark/>
          </w:tcPr>
          <w:p w14:paraId="1FCC7C65"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02CCF61A" w14:textId="77777777" w:rsidR="00E06AC9" w:rsidRDefault="00E06AC9" w:rsidP="0014370C">
            <w:pPr>
              <w:jc w:val="both"/>
              <w:rPr>
                <w:color w:val="000000"/>
              </w:rPr>
            </w:pPr>
            <w:r>
              <w:rPr>
                <w:color w:val="000000"/>
              </w:rPr>
              <w:t>Teniente Cruz # 758, Pudahuel.</w:t>
            </w:r>
          </w:p>
        </w:tc>
      </w:tr>
      <w:tr w:rsidR="00E06AC9" w14:paraId="7A466B0A"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75EAE68D" w14:textId="77777777" w:rsidR="00E06AC9" w:rsidRDefault="00E06AC9" w:rsidP="0014370C">
            <w:pPr>
              <w:jc w:val="both"/>
            </w:pPr>
            <w:r>
              <w:t>Cantón Puente Alto</w:t>
            </w:r>
          </w:p>
        </w:tc>
        <w:tc>
          <w:tcPr>
            <w:tcW w:w="1172" w:type="dxa"/>
            <w:tcBorders>
              <w:top w:val="nil"/>
              <w:left w:val="nil"/>
              <w:bottom w:val="single" w:sz="4" w:space="0" w:color="auto"/>
              <w:right w:val="single" w:sz="4" w:space="0" w:color="auto"/>
            </w:tcBorders>
            <w:noWrap/>
            <w:vAlign w:val="center"/>
            <w:hideMark/>
          </w:tcPr>
          <w:p w14:paraId="4F9BAB5E"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220A2551" w14:textId="77777777" w:rsidR="00E06AC9" w:rsidRDefault="00E06AC9" w:rsidP="0014370C">
            <w:pPr>
              <w:jc w:val="both"/>
              <w:rPr>
                <w:color w:val="000000"/>
              </w:rPr>
            </w:pPr>
            <w:r>
              <w:rPr>
                <w:color w:val="000000"/>
              </w:rPr>
              <w:t>Concha y Toro # 461, local D, Puente Alto.</w:t>
            </w:r>
          </w:p>
        </w:tc>
      </w:tr>
      <w:tr w:rsidR="00E06AC9" w14:paraId="65F6CD1B"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7A855DEF" w14:textId="77777777" w:rsidR="00E06AC9" w:rsidRDefault="00E06AC9" w:rsidP="0014370C">
            <w:pPr>
              <w:jc w:val="both"/>
            </w:pPr>
            <w:r>
              <w:t>Cantón San Miguel</w:t>
            </w:r>
          </w:p>
        </w:tc>
        <w:tc>
          <w:tcPr>
            <w:tcW w:w="1172" w:type="dxa"/>
            <w:tcBorders>
              <w:top w:val="nil"/>
              <w:left w:val="nil"/>
              <w:bottom w:val="single" w:sz="4" w:space="0" w:color="auto"/>
              <w:right w:val="single" w:sz="4" w:space="0" w:color="auto"/>
            </w:tcBorders>
            <w:noWrap/>
            <w:vAlign w:val="center"/>
            <w:hideMark/>
          </w:tcPr>
          <w:p w14:paraId="69718B0A"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43EFEA28" w14:textId="77777777" w:rsidR="00E06AC9" w:rsidRDefault="00E06AC9" w:rsidP="0014370C">
            <w:pPr>
              <w:jc w:val="both"/>
              <w:rPr>
                <w:color w:val="000000"/>
              </w:rPr>
            </w:pPr>
            <w:r>
              <w:rPr>
                <w:color w:val="000000"/>
              </w:rPr>
              <w:t xml:space="preserve">María Auxiliadora # </w:t>
            </w:r>
            <w:proofErr w:type="gramStart"/>
            <w:r>
              <w:rPr>
                <w:color w:val="000000"/>
              </w:rPr>
              <w:t>867,San</w:t>
            </w:r>
            <w:proofErr w:type="gramEnd"/>
            <w:r>
              <w:rPr>
                <w:color w:val="000000"/>
              </w:rPr>
              <w:t xml:space="preserve"> Miguel.</w:t>
            </w:r>
          </w:p>
        </w:tc>
      </w:tr>
      <w:tr w:rsidR="00E06AC9" w14:paraId="7EE3E6F1"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48277713" w14:textId="77777777" w:rsidR="00E06AC9" w:rsidRDefault="00E06AC9" w:rsidP="0014370C">
            <w:pPr>
              <w:jc w:val="both"/>
            </w:pPr>
            <w:r>
              <w:t>Cantón La Florida</w:t>
            </w:r>
          </w:p>
        </w:tc>
        <w:tc>
          <w:tcPr>
            <w:tcW w:w="1172" w:type="dxa"/>
            <w:tcBorders>
              <w:top w:val="nil"/>
              <w:left w:val="nil"/>
              <w:bottom w:val="single" w:sz="4" w:space="0" w:color="auto"/>
              <w:right w:val="single" w:sz="4" w:space="0" w:color="auto"/>
            </w:tcBorders>
            <w:noWrap/>
            <w:vAlign w:val="center"/>
            <w:hideMark/>
          </w:tcPr>
          <w:p w14:paraId="2D0FEDD1"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57234391" w14:textId="77777777" w:rsidR="00E06AC9" w:rsidRDefault="00E06AC9" w:rsidP="0014370C">
            <w:pPr>
              <w:jc w:val="both"/>
              <w:rPr>
                <w:color w:val="000000"/>
              </w:rPr>
            </w:pPr>
            <w:r>
              <w:rPr>
                <w:color w:val="000000"/>
              </w:rPr>
              <w:t>Vicuña Mackenna poniente 7322, local 28 La Florida.</w:t>
            </w:r>
          </w:p>
        </w:tc>
      </w:tr>
      <w:tr w:rsidR="00E06AC9" w14:paraId="589CC9D8"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081FA085" w14:textId="77777777" w:rsidR="00E06AC9" w:rsidRDefault="00E06AC9" w:rsidP="0014370C">
            <w:pPr>
              <w:jc w:val="both"/>
            </w:pPr>
            <w:r>
              <w:t>Cantón Conchalí</w:t>
            </w:r>
          </w:p>
        </w:tc>
        <w:tc>
          <w:tcPr>
            <w:tcW w:w="1172" w:type="dxa"/>
            <w:tcBorders>
              <w:top w:val="nil"/>
              <w:left w:val="nil"/>
              <w:bottom w:val="single" w:sz="4" w:space="0" w:color="auto"/>
              <w:right w:val="single" w:sz="4" w:space="0" w:color="auto"/>
            </w:tcBorders>
            <w:noWrap/>
            <w:vAlign w:val="center"/>
            <w:hideMark/>
          </w:tcPr>
          <w:p w14:paraId="405DB042" w14:textId="77777777" w:rsidR="00E06AC9" w:rsidRDefault="00E06AC9" w:rsidP="00FB7652">
            <w:pPr>
              <w:jc w:val="center"/>
              <w:rPr>
                <w:color w:val="000000"/>
              </w:rPr>
            </w:pPr>
            <w:r>
              <w:rPr>
                <w:color w:val="000000"/>
              </w:rPr>
              <w:t>4</w:t>
            </w:r>
          </w:p>
        </w:tc>
        <w:tc>
          <w:tcPr>
            <w:tcW w:w="5714" w:type="dxa"/>
            <w:tcBorders>
              <w:top w:val="nil"/>
              <w:left w:val="nil"/>
              <w:bottom w:val="single" w:sz="4" w:space="0" w:color="auto"/>
              <w:right w:val="single" w:sz="4" w:space="0" w:color="auto"/>
            </w:tcBorders>
            <w:noWrap/>
            <w:vAlign w:val="center"/>
            <w:hideMark/>
          </w:tcPr>
          <w:p w14:paraId="653FB8AE" w14:textId="77777777" w:rsidR="00E06AC9" w:rsidRDefault="00E06AC9" w:rsidP="0014370C">
            <w:pPr>
              <w:jc w:val="both"/>
              <w:rPr>
                <w:color w:val="000000"/>
              </w:rPr>
            </w:pPr>
            <w:r>
              <w:rPr>
                <w:color w:val="000000"/>
              </w:rPr>
              <w:t>Descartes # 3040, Recoleta.</w:t>
            </w:r>
          </w:p>
        </w:tc>
      </w:tr>
      <w:tr w:rsidR="00E06AC9" w14:paraId="13EF40EE"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11F84D1F" w14:textId="77777777" w:rsidR="00E06AC9" w:rsidRDefault="00E06AC9" w:rsidP="0014370C">
            <w:pPr>
              <w:jc w:val="both"/>
            </w:pPr>
            <w:r>
              <w:t>Cantón Providencia</w:t>
            </w:r>
          </w:p>
        </w:tc>
        <w:tc>
          <w:tcPr>
            <w:tcW w:w="1172" w:type="dxa"/>
            <w:tcBorders>
              <w:top w:val="nil"/>
              <w:left w:val="nil"/>
              <w:bottom w:val="single" w:sz="4" w:space="0" w:color="auto"/>
              <w:right w:val="single" w:sz="4" w:space="0" w:color="auto"/>
            </w:tcBorders>
            <w:noWrap/>
            <w:vAlign w:val="center"/>
            <w:hideMark/>
          </w:tcPr>
          <w:p w14:paraId="7DB35614"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63FA49D4" w14:textId="77777777" w:rsidR="00E06AC9" w:rsidRDefault="00E06AC9" w:rsidP="0014370C">
            <w:pPr>
              <w:jc w:val="both"/>
              <w:rPr>
                <w:color w:val="000000"/>
              </w:rPr>
            </w:pPr>
            <w:r>
              <w:rPr>
                <w:color w:val="000000"/>
              </w:rPr>
              <w:t>Alférez Real # 910, Providencia.</w:t>
            </w:r>
          </w:p>
        </w:tc>
      </w:tr>
      <w:tr w:rsidR="00E06AC9" w:rsidRPr="00D46E56" w14:paraId="1AA41CAA"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5C9AA80D" w14:textId="77777777" w:rsidR="00E06AC9" w:rsidRDefault="00E06AC9" w:rsidP="0014370C">
            <w:pPr>
              <w:jc w:val="both"/>
            </w:pPr>
            <w:r>
              <w:t xml:space="preserve">Cantón San Bernardo </w:t>
            </w:r>
          </w:p>
        </w:tc>
        <w:tc>
          <w:tcPr>
            <w:tcW w:w="1172" w:type="dxa"/>
            <w:tcBorders>
              <w:top w:val="nil"/>
              <w:left w:val="nil"/>
              <w:bottom w:val="single" w:sz="4" w:space="0" w:color="auto"/>
              <w:right w:val="single" w:sz="4" w:space="0" w:color="auto"/>
            </w:tcBorders>
            <w:noWrap/>
            <w:vAlign w:val="center"/>
            <w:hideMark/>
          </w:tcPr>
          <w:p w14:paraId="342DE067"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5F06958D" w14:textId="77777777" w:rsidR="00E06AC9" w:rsidRPr="00D46E56" w:rsidRDefault="00E06AC9" w:rsidP="0014370C">
            <w:pPr>
              <w:jc w:val="both"/>
              <w:rPr>
                <w:color w:val="000000"/>
                <w:lang w:val="pt-PT"/>
              </w:rPr>
            </w:pPr>
            <w:r w:rsidRPr="00D46E56">
              <w:rPr>
                <w:color w:val="000000"/>
                <w:lang w:val="pt-PT"/>
              </w:rPr>
              <w:t>Balmaceda s/n, esquina Eyzaguirre, San Bernardo.</w:t>
            </w:r>
          </w:p>
        </w:tc>
      </w:tr>
      <w:tr w:rsidR="00E06AC9" w14:paraId="26A062B7"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24EC6274" w14:textId="77777777" w:rsidR="00E06AC9" w:rsidRDefault="00E06AC9" w:rsidP="0014370C">
            <w:pPr>
              <w:jc w:val="both"/>
            </w:pPr>
            <w:r>
              <w:t xml:space="preserve">Cantón Melipilla </w:t>
            </w:r>
          </w:p>
        </w:tc>
        <w:tc>
          <w:tcPr>
            <w:tcW w:w="1172" w:type="dxa"/>
            <w:tcBorders>
              <w:top w:val="nil"/>
              <w:left w:val="nil"/>
              <w:bottom w:val="single" w:sz="4" w:space="0" w:color="auto"/>
              <w:right w:val="single" w:sz="4" w:space="0" w:color="auto"/>
            </w:tcBorders>
            <w:noWrap/>
            <w:vAlign w:val="center"/>
            <w:hideMark/>
          </w:tcPr>
          <w:p w14:paraId="1B89B490"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0CE0C98A" w14:textId="77777777" w:rsidR="00E06AC9" w:rsidRDefault="00E06AC9" w:rsidP="0014370C">
            <w:pPr>
              <w:jc w:val="both"/>
              <w:rPr>
                <w:color w:val="000000"/>
              </w:rPr>
            </w:pPr>
            <w:r>
              <w:rPr>
                <w:color w:val="000000"/>
              </w:rPr>
              <w:t xml:space="preserve">Ortúzar # 586, oficina 3, 2do piso, galería </w:t>
            </w:r>
            <w:proofErr w:type="spellStart"/>
            <w:r>
              <w:rPr>
                <w:color w:val="000000"/>
              </w:rPr>
              <w:t>Amal</w:t>
            </w:r>
            <w:proofErr w:type="spellEnd"/>
            <w:r>
              <w:rPr>
                <w:color w:val="000000"/>
              </w:rPr>
              <w:t>, Melipilla.</w:t>
            </w:r>
          </w:p>
        </w:tc>
      </w:tr>
      <w:tr w:rsidR="00E06AC9" w14:paraId="1B67F8BE"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71F7C711" w14:textId="77777777" w:rsidR="00E06AC9" w:rsidRDefault="00E06AC9" w:rsidP="0014370C">
            <w:pPr>
              <w:jc w:val="both"/>
            </w:pPr>
            <w:r>
              <w:t xml:space="preserve">Cantón Talagante </w:t>
            </w:r>
          </w:p>
        </w:tc>
        <w:tc>
          <w:tcPr>
            <w:tcW w:w="1172" w:type="dxa"/>
            <w:tcBorders>
              <w:top w:val="nil"/>
              <w:left w:val="nil"/>
              <w:bottom w:val="single" w:sz="4" w:space="0" w:color="auto"/>
              <w:right w:val="single" w:sz="4" w:space="0" w:color="auto"/>
            </w:tcBorders>
            <w:noWrap/>
            <w:vAlign w:val="center"/>
            <w:hideMark/>
          </w:tcPr>
          <w:p w14:paraId="499CC70B"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1E8CD22E" w14:textId="77777777" w:rsidR="00E06AC9" w:rsidRDefault="00E06AC9" w:rsidP="0014370C">
            <w:pPr>
              <w:jc w:val="both"/>
              <w:rPr>
                <w:color w:val="000000"/>
              </w:rPr>
            </w:pPr>
            <w:r>
              <w:rPr>
                <w:color w:val="000000"/>
              </w:rPr>
              <w:t>Avenida O’Higgins # 1176, edificio Delegación Presidencial piso 2, Talagante.</w:t>
            </w:r>
          </w:p>
        </w:tc>
      </w:tr>
      <w:tr w:rsidR="00E06AC9" w14:paraId="754841B1"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7EBE562E" w14:textId="77777777" w:rsidR="00E06AC9" w:rsidRDefault="00E06AC9" w:rsidP="0014370C">
            <w:pPr>
              <w:jc w:val="both"/>
            </w:pPr>
            <w:r>
              <w:t xml:space="preserve">Cantón San Antonio </w:t>
            </w:r>
          </w:p>
        </w:tc>
        <w:tc>
          <w:tcPr>
            <w:tcW w:w="1172" w:type="dxa"/>
            <w:tcBorders>
              <w:top w:val="nil"/>
              <w:left w:val="nil"/>
              <w:bottom w:val="single" w:sz="4" w:space="0" w:color="auto"/>
              <w:right w:val="single" w:sz="4" w:space="0" w:color="auto"/>
            </w:tcBorders>
            <w:noWrap/>
            <w:vAlign w:val="center"/>
            <w:hideMark/>
          </w:tcPr>
          <w:p w14:paraId="66FD15A6" w14:textId="77777777" w:rsidR="00E06AC9" w:rsidRDefault="00E06AC9" w:rsidP="00FB7652">
            <w:pPr>
              <w:jc w:val="center"/>
              <w:rPr>
                <w:color w:val="000000"/>
              </w:rPr>
            </w:pPr>
            <w:r>
              <w:rPr>
                <w:color w:val="000000"/>
              </w:rPr>
              <w:t>4</w:t>
            </w:r>
          </w:p>
        </w:tc>
        <w:tc>
          <w:tcPr>
            <w:tcW w:w="5714" w:type="dxa"/>
            <w:tcBorders>
              <w:top w:val="nil"/>
              <w:left w:val="nil"/>
              <w:bottom w:val="single" w:sz="4" w:space="0" w:color="auto"/>
              <w:right w:val="single" w:sz="4" w:space="0" w:color="auto"/>
            </w:tcBorders>
            <w:vAlign w:val="center"/>
            <w:hideMark/>
          </w:tcPr>
          <w:p w14:paraId="163473B9" w14:textId="77777777" w:rsidR="00E06AC9" w:rsidRDefault="00E06AC9" w:rsidP="0014370C">
            <w:pPr>
              <w:jc w:val="both"/>
              <w:rPr>
                <w:color w:val="000000"/>
              </w:rPr>
            </w:pPr>
            <w:r>
              <w:rPr>
                <w:color w:val="000000"/>
              </w:rPr>
              <w:t>El Arrayan # 208, ex 210, ex 209, Tejas Verdes, San Antonio.</w:t>
            </w:r>
          </w:p>
        </w:tc>
      </w:tr>
      <w:tr w:rsidR="00E06AC9" w:rsidRPr="00D46E56" w14:paraId="68388555"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700D1A0F" w14:textId="77777777" w:rsidR="00E06AC9" w:rsidRDefault="00E06AC9" w:rsidP="0014370C">
            <w:pPr>
              <w:jc w:val="both"/>
            </w:pPr>
            <w:r>
              <w:t xml:space="preserve">Cantón Rancagua </w:t>
            </w:r>
          </w:p>
        </w:tc>
        <w:tc>
          <w:tcPr>
            <w:tcW w:w="1172" w:type="dxa"/>
            <w:tcBorders>
              <w:top w:val="nil"/>
              <w:left w:val="nil"/>
              <w:bottom w:val="single" w:sz="4" w:space="0" w:color="auto"/>
              <w:right w:val="single" w:sz="4" w:space="0" w:color="auto"/>
            </w:tcBorders>
            <w:noWrap/>
            <w:vAlign w:val="center"/>
            <w:hideMark/>
          </w:tcPr>
          <w:p w14:paraId="41ADADE8"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3EF56BE2" w14:textId="77777777" w:rsidR="00E06AC9" w:rsidRPr="00D46E56" w:rsidRDefault="00E06AC9" w:rsidP="0014370C">
            <w:pPr>
              <w:jc w:val="both"/>
              <w:rPr>
                <w:color w:val="000000"/>
                <w:lang w:val="pt-PT"/>
              </w:rPr>
            </w:pPr>
            <w:r w:rsidRPr="00D46E56">
              <w:rPr>
                <w:color w:val="000000"/>
                <w:lang w:val="pt-PT"/>
              </w:rPr>
              <w:t>Avenida Brasil # 850, oficina 401, 4to piso, Rancagua.</w:t>
            </w:r>
          </w:p>
        </w:tc>
      </w:tr>
      <w:tr w:rsidR="00E06AC9" w14:paraId="543CCCBD"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5B5FEB9D" w14:textId="77777777" w:rsidR="00E06AC9" w:rsidRDefault="00E06AC9" w:rsidP="0014370C">
            <w:pPr>
              <w:jc w:val="both"/>
            </w:pPr>
            <w:r>
              <w:t xml:space="preserve">Cantón San Vicente </w:t>
            </w:r>
          </w:p>
        </w:tc>
        <w:tc>
          <w:tcPr>
            <w:tcW w:w="1172" w:type="dxa"/>
            <w:tcBorders>
              <w:top w:val="nil"/>
              <w:left w:val="nil"/>
              <w:bottom w:val="single" w:sz="4" w:space="0" w:color="auto"/>
              <w:right w:val="single" w:sz="4" w:space="0" w:color="auto"/>
            </w:tcBorders>
            <w:noWrap/>
            <w:vAlign w:val="center"/>
            <w:hideMark/>
          </w:tcPr>
          <w:p w14:paraId="09DEC8CB"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42C9D6A8" w14:textId="77777777" w:rsidR="00E06AC9" w:rsidRDefault="00E06AC9" w:rsidP="0014370C">
            <w:pPr>
              <w:jc w:val="both"/>
              <w:rPr>
                <w:color w:val="000000"/>
              </w:rPr>
            </w:pPr>
            <w:r>
              <w:rPr>
                <w:color w:val="000000"/>
              </w:rPr>
              <w:t xml:space="preserve">Exequiel González # 406 esquina Horacio </w:t>
            </w:r>
            <w:proofErr w:type="spellStart"/>
            <w:r>
              <w:rPr>
                <w:color w:val="000000"/>
              </w:rPr>
              <w:t>Aranguiz</w:t>
            </w:r>
            <w:proofErr w:type="spellEnd"/>
            <w:r>
              <w:rPr>
                <w:color w:val="000000"/>
              </w:rPr>
              <w:t>, San Vicente.</w:t>
            </w:r>
          </w:p>
        </w:tc>
      </w:tr>
      <w:tr w:rsidR="00E06AC9" w14:paraId="047F1781"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3B87431B" w14:textId="77777777" w:rsidR="00E06AC9" w:rsidRDefault="00E06AC9" w:rsidP="0014370C">
            <w:pPr>
              <w:jc w:val="both"/>
            </w:pPr>
            <w:r>
              <w:t>Cantón Rengo (C)</w:t>
            </w:r>
          </w:p>
        </w:tc>
        <w:tc>
          <w:tcPr>
            <w:tcW w:w="1172" w:type="dxa"/>
            <w:tcBorders>
              <w:top w:val="nil"/>
              <w:left w:val="nil"/>
              <w:bottom w:val="single" w:sz="4" w:space="0" w:color="auto"/>
              <w:right w:val="single" w:sz="4" w:space="0" w:color="auto"/>
            </w:tcBorders>
            <w:noWrap/>
            <w:vAlign w:val="center"/>
            <w:hideMark/>
          </w:tcPr>
          <w:p w14:paraId="4F26317C" w14:textId="77777777" w:rsidR="00E06AC9" w:rsidRDefault="00E06AC9" w:rsidP="00FB7652">
            <w:pPr>
              <w:jc w:val="center"/>
              <w:rPr>
                <w:color w:val="000000"/>
              </w:rPr>
            </w:pPr>
            <w:r>
              <w:rPr>
                <w:color w:val="000000"/>
              </w:rPr>
              <w:t>1</w:t>
            </w:r>
          </w:p>
        </w:tc>
        <w:tc>
          <w:tcPr>
            <w:tcW w:w="5714" w:type="dxa"/>
            <w:tcBorders>
              <w:top w:val="nil"/>
              <w:left w:val="nil"/>
              <w:bottom w:val="single" w:sz="4" w:space="0" w:color="auto"/>
              <w:right w:val="single" w:sz="4" w:space="0" w:color="auto"/>
            </w:tcBorders>
            <w:vAlign w:val="center"/>
            <w:hideMark/>
          </w:tcPr>
          <w:p w14:paraId="07453140" w14:textId="77777777" w:rsidR="00E06AC9" w:rsidRDefault="00E06AC9" w:rsidP="0014370C">
            <w:pPr>
              <w:jc w:val="both"/>
              <w:rPr>
                <w:color w:val="000000"/>
              </w:rPr>
            </w:pPr>
            <w:r>
              <w:rPr>
                <w:color w:val="000000"/>
              </w:rPr>
              <w:t xml:space="preserve">Exequiel González # 406 esquina Horacio </w:t>
            </w:r>
            <w:proofErr w:type="spellStart"/>
            <w:r>
              <w:rPr>
                <w:color w:val="000000"/>
              </w:rPr>
              <w:t>Aranguiz</w:t>
            </w:r>
            <w:proofErr w:type="spellEnd"/>
            <w:r>
              <w:rPr>
                <w:color w:val="000000"/>
              </w:rPr>
              <w:t>, San Vicente.</w:t>
            </w:r>
          </w:p>
        </w:tc>
      </w:tr>
      <w:tr w:rsidR="00E06AC9" w14:paraId="1EFFFD72"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1AB56CA2" w14:textId="77777777" w:rsidR="00E06AC9" w:rsidRDefault="00E06AC9" w:rsidP="0014370C">
            <w:pPr>
              <w:jc w:val="both"/>
            </w:pPr>
            <w:r>
              <w:t>Cantón San Fernando</w:t>
            </w:r>
          </w:p>
        </w:tc>
        <w:tc>
          <w:tcPr>
            <w:tcW w:w="1172" w:type="dxa"/>
            <w:tcBorders>
              <w:top w:val="nil"/>
              <w:left w:val="nil"/>
              <w:bottom w:val="single" w:sz="4" w:space="0" w:color="auto"/>
              <w:right w:val="single" w:sz="4" w:space="0" w:color="auto"/>
            </w:tcBorders>
            <w:noWrap/>
            <w:vAlign w:val="center"/>
            <w:hideMark/>
          </w:tcPr>
          <w:p w14:paraId="3D15423E"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739B119F" w14:textId="77777777" w:rsidR="00E06AC9" w:rsidRDefault="00E06AC9" w:rsidP="0014370C">
            <w:pPr>
              <w:jc w:val="both"/>
              <w:rPr>
                <w:color w:val="000000"/>
              </w:rPr>
            </w:pPr>
            <w:r>
              <w:rPr>
                <w:color w:val="000000"/>
              </w:rPr>
              <w:t>Chacabuco # 167, San Fernando.</w:t>
            </w:r>
          </w:p>
        </w:tc>
      </w:tr>
      <w:tr w:rsidR="00E06AC9" w14:paraId="7A90EF14"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5DAABB7B" w14:textId="77777777" w:rsidR="00E06AC9" w:rsidRDefault="00E06AC9" w:rsidP="0014370C">
            <w:pPr>
              <w:jc w:val="both"/>
            </w:pPr>
            <w:r>
              <w:lastRenderedPageBreak/>
              <w:t>Cantón Curicó</w:t>
            </w:r>
          </w:p>
        </w:tc>
        <w:tc>
          <w:tcPr>
            <w:tcW w:w="1172" w:type="dxa"/>
            <w:tcBorders>
              <w:top w:val="nil"/>
              <w:left w:val="nil"/>
              <w:bottom w:val="single" w:sz="4" w:space="0" w:color="auto"/>
              <w:right w:val="single" w:sz="4" w:space="0" w:color="auto"/>
            </w:tcBorders>
            <w:noWrap/>
            <w:vAlign w:val="center"/>
            <w:hideMark/>
          </w:tcPr>
          <w:p w14:paraId="79E738F1"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36807EE5" w14:textId="77777777" w:rsidR="00E06AC9" w:rsidRDefault="00E06AC9" w:rsidP="0014370C">
            <w:pPr>
              <w:jc w:val="both"/>
              <w:rPr>
                <w:color w:val="000000"/>
              </w:rPr>
            </w:pPr>
            <w:r>
              <w:rPr>
                <w:color w:val="000000"/>
              </w:rPr>
              <w:t>Bernardo O’Higgins # 284, Curicó.</w:t>
            </w:r>
          </w:p>
        </w:tc>
      </w:tr>
      <w:tr w:rsidR="00E06AC9" w14:paraId="3A4D6EA3"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2530D4F1" w14:textId="77777777" w:rsidR="00E06AC9" w:rsidRDefault="00E06AC9" w:rsidP="0014370C">
            <w:pPr>
              <w:jc w:val="both"/>
            </w:pPr>
            <w:r>
              <w:t xml:space="preserve">Cantón Talca </w:t>
            </w:r>
          </w:p>
        </w:tc>
        <w:tc>
          <w:tcPr>
            <w:tcW w:w="1172" w:type="dxa"/>
            <w:tcBorders>
              <w:top w:val="nil"/>
              <w:left w:val="nil"/>
              <w:bottom w:val="single" w:sz="4" w:space="0" w:color="auto"/>
              <w:right w:val="single" w:sz="4" w:space="0" w:color="auto"/>
            </w:tcBorders>
            <w:noWrap/>
            <w:vAlign w:val="center"/>
            <w:hideMark/>
          </w:tcPr>
          <w:p w14:paraId="5D65F2FF"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2B280B7C" w14:textId="77777777" w:rsidR="00E06AC9" w:rsidRDefault="00E06AC9" w:rsidP="0014370C">
            <w:pPr>
              <w:jc w:val="both"/>
              <w:rPr>
                <w:color w:val="000000"/>
              </w:rPr>
            </w:pPr>
            <w:r>
              <w:rPr>
                <w:color w:val="000000"/>
              </w:rPr>
              <w:t>1 oriente # 1150, 2do piso, edificio servicios públicos, Talca.</w:t>
            </w:r>
          </w:p>
        </w:tc>
      </w:tr>
      <w:tr w:rsidR="00E06AC9" w14:paraId="18E9C3B7"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479A2DD8" w14:textId="77777777" w:rsidR="00E06AC9" w:rsidRDefault="00E06AC9" w:rsidP="0014370C">
            <w:pPr>
              <w:jc w:val="both"/>
            </w:pPr>
            <w:r>
              <w:t xml:space="preserve">Cantón </w:t>
            </w:r>
            <w:proofErr w:type="spellStart"/>
            <w:r>
              <w:t>Constitucion</w:t>
            </w:r>
            <w:proofErr w:type="spellEnd"/>
            <w:r>
              <w:t xml:space="preserve"> (C)</w:t>
            </w:r>
          </w:p>
        </w:tc>
        <w:tc>
          <w:tcPr>
            <w:tcW w:w="1172" w:type="dxa"/>
            <w:tcBorders>
              <w:top w:val="nil"/>
              <w:left w:val="nil"/>
              <w:bottom w:val="single" w:sz="4" w:space="0" w:color="auto"/>
              <w:right w:val="single" w:sz="4" w:space="0" w:color="auto"/>
            </w:tcBorders>
            <w:noWrap/>
            <w:vAlign w:val="center"/>
            <w:hideMark/>
          </w:tcPr>
          <w:p w14:paraId="00DD8E04" w14:textId="77777777" w:rsidR="00E06AC9" w:rsidRDefault="00E06AC9" w:rsidP="00FB7652">
            <w:pPr>
              <w:jc w:val="center"/>
              <w:rPr>
                <w:color w:val="000000"/>
              </w:rPr>
            </w:pPr>
            <w:r>
              <w:rPr>
                <w:color w:val="000000"/>
              </w:rPr>
              <w:t>1</w:t>
            </w:r>
          </w:p>
        </w:tc>
        <w:tc>
          <w:tcPr>
            <w:tcW w:w="5714" w:type="dxa"/>
            <w:tcBorders>
              <w:top w:val="nil"/>
              <w:left w:val="nil"/>
              <w:bottom w:val="single" w:sz="4" w:space="0" w:color="auto"/>
              <w:right w:val="single" w:sz="4" w:space="0" w:color="auto"/>
            </w:tcBorders>
            <w:vAlign w:val="center"/>
            <w:hideMark/>
          </w:tcPr>
          <w:p w14:paraId="4E9DDB10" w14:textId="77777777" w:rsidR="00E06AC9" w:rsidRDefault="00E06AC9" w:rsidP="0014370C">
            <w:pPr>
              <w:jc w:val="both"/>
              <w:rPr>
                <w:color w:val="000000"/>
              </w:rPr>
            </w:pPr>
            <w:r>
              <w:rPr>
                <w:color w:val="000000"/>
              </w:rPr>
              <w:t>1 oriente # 1150, 2do piso, edificio servicios públicos, Talca.</w:t>
            </w:r>
          </w:p>
        </w:tc>
      </w:tr>
      <w:tr w:rsidR="00E06AC9" w14:paraId="0A9C5131"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5B060CAF" w14:textId="77777777" w:rsidR="00E06AC9" w:rsidRDefault="00E06AC9" w:rsidP="0014370C">
            <w:pPr>
              <w:jc w:val="both"/>
            </w:pPr>
            <w:r>
              <w:t>Inspectoría Zona Sur</w:t>
            </w:r>
          </w:p>
        </w:tc>
        <w:tc>
          <w:tcPr>
            <w:tcW w:w="1172" w:type="dxa"/>
            <w:tcBorders>
              <w:top w:val="nil"/>
              <w:left w:val="nil"/>
              <w:bottom w:val="single" w:sz="4" w:space="0" w:color="auto"/>
              <w:right w:val="single" w:sz="4" w:space="0" w:color="auto"/>
            </w:tcBorders>
            <w:noWrap/>
            <w:vAlign w:val="center"/>
            <w:hideMark/>
          </w:tcPr>
          <w:p w14:paraId="1221812D" w14:textId="77777777" w:rsidR="00E06AC9" w:rsidRDefault="00E06AC9" w:rsidP="00FB7652">
            <w:pPr>
              <w:jc w:val="center"/>
              <w:rPr>
                <w:color w:val="000000"/>
              </w:rPr>
            </w:pPr>
            <w:r>
              <w:rPr>
                <w:color w:val="000000"/>
              </w:rPr>
              <w:t>1</w:t>
            </w:r>
          </w:p>
        </w:tc>
        <w:tc>
          <w:tcPr>
            <w:tcW w:w="5714" w:type="dxa"/>
            <w:tcBorders>
              <w:top w:val="nil"/>
              <w:left w:val="nil"/>
              <w:bottom w:val="single" w:sz="4" w:space="0" w:color="auto"/>
              <w:right w:val="single" w:sz="4" w:space="0" w:color="auto"/>
            </w:tcBorders>
            <w:vAlign w:val="center"/>
            <w:hideMark/>
          </w:tcPr>
          <w:p w14:paraId="2A654888" w14:textId="77777777" w:rsidR="00E06AC9" w:rsidRDefault="00E06AC9" w:rsidP="0014370C">
            <w:pPr>
              <w:jc w:val="both"/>
              <w:rPr>
                <w:color w:val="000000"/>
              </w:rPr>
            </w:pPr>
            <w:r>
              <w:rPr>
                <w:color w:val="000000"/>
              </w:rPr>
              <w:t>O’Higgins # 1384, dptos. 21 Concepción.</w:t>
            </w:r>
          </w:p>
        </w:tc>
      </w:tr>
      <w:tr w:rsidR="00E06AC9" w:rsidRPr="00D46E56" w14:paraId="67E4EE34"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29E378BA" w14:textId="77777777" w:rsidR="00E06AC9" w:rsidRDefault="00E06AC9" w:rsidP="0014370C">
            <w:pPr>
              <w:jc w:val="both"/>
            </w:pPr>
            <w:r>
              <w:t>Cantón Linares</w:t>
            </w:r>
          </w:p>
        </w:tc>
        <w:tc>
          <w:tcPr>
            <w:tcW w:w="1172" w:type="dxa"/>
            <w:tcBorders>
              <w:top w:val="nil"/>
              <w:left w:val="nil"/>
              <w:bottom w:val="single" w:sz="4" w:space="0" w:color="auto"/>
              <w:right w:val="single" w:sz="4" w:space="0" w:color="auto"/>
            </w:tcBorders>
            <w:noWrap/>
            <w:vAlign w:val="center"/>
            <w:hideMark/>
          </w:tcPr>
          <w:p w14:paraId="169B4CB1"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5ED9E2F6" w14:textId="77777777" w:rsidR="00E06AC9" w:rsidRPr="00D46E56" w:rsidRDefault="00E06AC9" w:rsidP="0014370C">
            <w:pPr>
              <w:jc w:val="both"/>
              <w:rPr>
                <w:color w:val="000000"/>
                <w:lang w:val="pt-PT"/>
              </w:rPr>
            </w:pPr>
            <w:r w:rsidRPr="00D46E56">
              <w:rPr>
                <w:color w:val="000000"/>
                <w:lang w:val="pt-PT"/>
              </w:rPr>
              <w:t>Independencia esquina Freire, edificio Bernardo O’Higgins, 2do piso, Linares.</w:t>
            </w:r>
          </w:p>
        </w:tc>
      </w:tr>
      <w:tr w:rsidR="00E06AC9" w:rsidRPr="00D46E56" w14:paraId="409501C5"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54931DE0" w14:textId="77777777" w:rsidR="00E06AC9" w:rsidRDefault="00E06AC9" w:rsidP="0014370C">
            <w:pPr>
              <w:jc w:val="both"/>
            </w:pPr>
            <w:r>
              <w:t>Cantón Chillán</w:t>
            </w:r>
          </w:p>
        </w:tc>
        <w:tc>
          <w:tcPr>
            <w:tcW w:w="1172" w:type="dxa"/>
            <w:tcBorders>
              <w:top w:val="nil"/>
              <w:left w:val="nil"/>
              <w:bottom w:val="single" w:sz="4" w:space="0" w:color="auto"/>
              <w:right w:val="single" w:sz="4" w:space="0" w:color="auto"/>
            </w:tcBorders>
            <w:noWrap/>
            <w:vAlign w:val="center"/>
            <w:hideMark/>
          </w:tcPr>
          <w:p w14:paraId="2AEE042D"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0822F81C" w14:textId="77777777" w:rsidR="00E06AC9" w:rsidRPr="00D46E56" w:rsidRDefault="00E06AC9" w:rsidP="0014370C">
            <w:pPr>
              <w:jc w:val="both"/>
              <w:rPr>
                <w:color w:val="000000"/>
                <w:lang w:val="pt-PT"/>
              </w:rPr>
            </w:pPr>
            <w:r w:rsidRPr="00D46E56">
              <w:rPr>
                <w:color w:val="000000"/>
                <w:lang w:val="pt-PT"/>
              </w:rPr>
              <w:t>Chacabuco s/n, costado Regimiento Infantería N°9, Chillán.</w:t>
            </w:r>
          </w:p>
        </w:tc>
      </w:tr>
      <w:tr w:rsidR="00E06AC9" w:rsidRPr="00D46E56" w14:paraId="50537284"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2F71B3DD" w14:textId="77777777" w:rsidR="00E06AC9" w:rsidRDefault="00E06AC9" w:rsidP="0014370C">
            <w:pPr>
              <w:jc w:val="both"/>
            </w:pPr>
            <w:r>
              <w:t>Cantón Talcahuano</w:t>
            </w:r>
          </w:p>
        </w:tc>
        <w:tc>
          <w:tcPr>
            <w:tcW w:w="1172" w:type="dxa"/>
            <w:tcBorders>
              <w:top w:val="nil"/>
              <w:left w:val="nil"/>
              <w:bottom w:val="single" w:sz="4" w:space="0" w:color="auto"/>
              <w:right w:val="single" w:sz="4" w:space="0" w:color="auto"/>
            </w:tcBorders>
            <w:noWrap/>
            <w:vAlign w:val="center"/>
            <w:hideMark/>
          </w:tcPr>
          <w:p w14:paraId="380E0232"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noWrap/>
            <w:vAlign w:val="center"/>
            <w:hideMark/>
          </w:tcPr>
          <w:p w14:paraId="0C771AFF" w14:textId="77777777" w:rsidR="00E06AC9" w:rsidRPr="00D46E56" w:rsidRDefault="00E06AC9" w:rsidP="0014370C">
            <w:pPr>
              <w:jc w:val="both"/>
              <w:rPr>
                <w:color w:val="000000"/>
                <w:lang w:val="pt-PT"/>
              </w:rPr>
            </w:pPr>
            <w:r>
              <w:rPr>
                <w:color w:val="000000"/>
                <w:lang w:val="pt-PT"/>
              </w:rPr>
              <w:t>San Martín s/n esquina Aníbal Pinto, Talcahuano.</w:t>
            </w:r>
          </w:p>
        </w:tc>
      </w:tr>
      <w:tr w:rsidR="00E06AC9" w14:paraId="466DB8B4"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2C5D0F8A" w14:textId="77777777" w:rsidR="00E06AC9" w:rsidRDefault="00E06AC9" w:rsidP="0014370C">
            <w:pPr>
              <w:jc w:val="both"/>
            </w:pPr>
            <w:r>
              <w:t>Cantón Concepción</w:t>
            </w:r>
          </w:p>
        </w:tc>
        <w:tc>
          <w:tcPr>
            <w:tcW w:w="1172" w:type="dxa"/>
            <w:tcBorders>
              <w:top w:val="nil"/>
              <w:left w:val="nil"/>
              <w:bottom w:val="single" w:sz="4" w:space="0" w:color="auto"/>
              <w:right w:val="single" w:sz="4" w:space="0" w:color="auto"/>
            </w:tcBorders>
            <w:noWrap/>
            <w:vAlign w:val="center"/>
            <w:hideMark/>
          </w:tcPr>
          <w:p w14:paraId="0929F5F5"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29CD5CCC" w14:textId="77777777" w:rsidR="00E06AC9" w:rsidRDefault="00E06AC9" w:rsidP="0014370C">
            <w:pPr>
              <w:jc w:val="both"/>
              <w:rPr>
                <w:color w:val="000000"/>
              </w:rPr>
            </w:pPr>
            <w:r>
              <w:rPr>
                <w:color w:val="000000"/>
              </w:rPr>
              <w:t>O’Higgins # 1384, dptos. 21 Concepción.</w:t>
            </w:r>
          </w:p>
        </w:tc>
      </w:tr>
      <w:tr w:rsidR="00E06AC9" w14:paraId="45C5904A"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7A53ACE0" w14:textId="77777777" w:rsidR="00E06AC9" w:rsidRDefault="00E06AC9" w:rsidP="0014370C">
            <w:pPr>
              <w:jc w:val="both"/>
            </w:pPr>
            <w:r>
              <w:t xml:space="preserve">Cantón </w:t>
            </w:r>
            <w:proofErr w:type="gramStart"/>
            <w:r>
              <w:t>Coronel</w:t>
            </w:r>
            <w:proofErr w:type="gramEnd"/>
          </w:p>
        </w:tc>
        <w:tc>
          <w:tcPr>
            <w:tcW w:w="1172" w:type="dxa"/>
            <w:tcBorders>
              <w:top w:val="nil"/>
              <w:left w:val="nil"/>
              <w:bottom w:val="single" w:sz="4" w:space="0" w:color="auto"/>
              <w:right w:val="single" w:sz="4" w:space="0" w:color="auto"/>
            </w:tcBorders>
            <w:noWrap/>
            <w:vAlign w:val="center"/>
            <w:hideMark/>
          </w:tcPr>
          <w:p w14:paraId="771C0542"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noWrap/>
            <w:vAlign w:val="center"/>
            <w:hideMark/>
          </w:tcPr>
          <w:p w14:paraId="0902A6CC" w14:textId="77777777" w:rsidR="00E06AC9" w:rsidRDefault="00E06AC9" w:rsidP="0014370C">
            <w:pPr>
              <w:jc w:val="both"/>
            </w:pPr>
            <w:r>
              <w:t xml:space="preserve">Los Carrera #753, </w:t>
            </w:r>
            <w:proofErr w:type="gramStart"/>
            <w:r>
              <w:t>Coronel</w:t>
            </w:r>
            <w:proofErr w:type="gramEnd"/>
          </w:p>
        </w:tc>
      </w:tr>
      <w:tr w:rsidR="00E06AC9" w14:paraId="3F1E21EC"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473D38DB" w14:textId="77777777" w:rsidR="00E06AC9" w:rsidRDefault="00E06AC9" w:rsidP="0014370C">
            <w:pPr>
              <w:jc w:val="both"/>
            </w:pPr>
            <w:r>
              <w:t>Cantón Lebu</w:t>
            </w:r>
          </w:p>
        </w:tc>
        <w:tc>
          <w:tcPr>
            <w:tcW w:w="1172" w:type="dxa"/>
            <w:tcBorders>
              <w:top w:val="nil"/>
              <w:left w:val="nil"/>
              <w:bottom w:val="single" w:sz="4" w:space="0" w:color="auto"/>
              <w:right w:val="single" w:sz="4" w:space="0" w:color="auto"/>
            </w:tcBorders>
            <w:noWrap/>
            <w:vAlign w:val="center"/>
            <w:hideMark/>
          </w:tcPr>
          <w:p w14:paraId="12BAF876"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29DA849C" w14:textId="77777777" w:rsidR="00E06AC9" w:rsidRDefault="00E06AC9" w:rsidP="0014370C">
            <w:pPr>
              <w:jc w:val="both"/>
              <w:rPr>
                <w:color w:val="000000"/>
              </w:rPr>
            </w:pPr>
            <w:proofErr w:type="spellStart"/>
            <w:r>
              <w:rPr>
                <w:color w:val="000000"/>
              </w:rPr>
              <w:t>Mackay</w:t>
            </w:r>
            <w:proofErr w:type="spellEnd"/>
            <w:r>
              <w:rPr>
                <w:color w:val="000000"/>
              </w:rPr>
              <w:t xml:space="preserve"> # 370, Lebu.</w:t>
            </w:r>
          </w:p>
        </w:tc>
      </w:tr>
      <w:tr w:rsidR="00E06AC9" w14:paraId="4D01BDA9"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02083EFE" w14:textId="77777777" w:rsidR="00E06AC9" w:rsidRDefault="00E06AC9" w:rsidP="0014370C">
            <w:pPr>
              <w:jc w:val="both"/>
            </w:pPr>
            <w:r>
              <w:t>Cantón Los Ángeles</w:t>
            </w:r>
          </w:p>
        </w:tc>
        <w:tc>
          <w:tcPr>
            <w:tcW w:w="1172" w:type="dxa"/>
            <w:tcBorders>
              <w:top w:val="nil"/>
              <w:left w:val="nil"/>
              <w:bottom w:val="single" w:sz="4" w:space="0" w:color="auto"/>
              <w:right w:val="single" w:sz="4" w:space="0" w:color="auto"/>
            </w:tcBorders>
            <w:noWrap/>
            <w:vAlign w:val="center"/>
            <w:hideMark/>
          </w:tcPr>
          <w:p w14:paraId="11654B1A"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75FEDA18" w14:textId="77777777" w:rsidR="00E06AC9" w:rsidRDefault="00E06AC9" w:rsidP="0014370C">
            <w:pPr>
              <w:jc w:val="both"/>
              <w:rPr>
                <w:color w:val="000000"/>
              </w:rPr>
            </w:pPr>
            <w:r>
              <w:rPr>
                <w:color w:val="000000"/>
              </w:rPr>
              <w:t>Caupolicán # 450, piso 3, Edificio Servicios Públicos, Los Ángeles.</w:t>
            </w:r>
          </w:p>
        </w:tc>
      </w:tr>
      <w:tr w:rsidR="00E06AC9" w14:paraId="1C53A577"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56D5C872" w14:textId="77777777" w:rsidR="00E06AC9" w:rsidRDefault="00E06AC9" w:rsidP="0014370C">
            <w:pPr>
              <w:jc w:val="both"/>
            </w:pPr>
            <w:r>
              <w:t>Cantón Angol</w:t>
            </w:r>
          </w:p>
        </w:tc>
        <w:tc>
          <w:tcPr>
            <w:tcW w:w="1172" w:type="dxa"/>
            <w:tcBorders>
              <w:top w:val="nil"/>
              <w:left w:val="nil"/>
              <w:bottom w:val="single" w:sz="4" w:space="0" w:color="auto"/>
              <w:right w:val="single" w:sz="4" w:space="0" w:color="auto"/>
            </w:tcBorders>
            <w:noWrap/>
            <w:vAlign w:val="center"/>
            <w:hideMark/>
          </w:tcPr>
          <w:p w14:paraId="6277A543"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230BF21A" w14:textId="77777777" w:rsidR="00E06AC9" w:rsidRDefault="00E06AC9" w:rsidP="0014370C">
            <w:pPr>
              <w:jc w:val="both"/>
              <w:rPr>
                <w:color w:val="000000"/>
              </w:rPr>
            </w:pPr>
            <w:r>
              <w:rPr>
                <w:color w:val="000000"/>
              </w:rPr>
              <w:t>Vergara # 501, Angol.</w:t>
            </w:r>
          </w:p>
        </w:tc>
      </w:tr>
      <w:tr w:rsidR="00E06AC9" w14:paraId="3D52FA7A"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4FFF8DC9" w14:textId="77777777" w:rsidR="00E06AC9" w:rsidRDefault="00E06AC9" w:rsidP="0014370C">
            <w:pPr>
              <w:jc w:val="both"/>
            </w:pPr>
            <w:r>
              <w:t>Cantón Victoria</w:t>
            </w:r>
          </w:p>
        </w:tc>
        <w:tc>
          <w:tcPr>
            <w:tcW w:w="1172" w:type="dxa"/>
            <w:tcBorders>
              <w:top w:val="nil"/>
              <w:left w:val="nil"/>
              <w:bottom w:val="single" w:sz="4" w:space="0" w:color="auto"/>
              <w:right w:val="single" w:sz="4" w:space="0" w:color="auto"/>
            </w:tcBorders>
            <w:noWrap/>
            <w:vAlign w:val="center"/>
            <w:hideMark/>
          </w:tcPr>
          <w:p w14:paraId="19EF43C5" w14:textId="77777777" w:rsidR="00E06AC9" w:rsidRDefault="00E06AC9" w:rsidP="00FB7652">
            <w:pPr>
              <w:jc w:val="center"/>
              <w:rPr>
                <w:color w:val="000000"/>
              </w:rPr>
            </w:pPr>
            <w:r>
              <w:rPr>
                <w:color w:val="000000"/>
              </w:rPr>
              <w:t>1</w:t>
            </w:r>
          </w:p>
        </w:tc>
        <w:tc>
          <w:tcPr>
            <w:tcW w:w="5714" w:type="dxa"/>
            <w:tcBorders>
              <w:top w:val="nil"/>
              <w:left w:val="nil"/>
              <w:bottom w:val="single" w:sz="4" w:space="0" w:color="auto"/>
              <w:right w:val="single" w:sz="4" w:space="0" w:color="auto"/>
            </w:tcBorders>
            <w:vAlign w:val="center"/>
            <w:hideMark/>
          </w:tcPr>
          <w:p w14:paraId="0B0797B0" w14:textId="77777777" w:rsidR="00E06AC9" w:rsidRDefault="00E06AC9" w:rsidP="0014370C">
            <w:pPr>
              <w:jc w:val="both"/>
              <w:rPr>
                <w:color w:val="000000"/>
              </w:rPr>
            </w:pPr>
            <w:r>
              <w:rPr>
                <w:color w:val="000000"/>
              </w:rPr>
              <w:t>Arturo Prat #1394, Victoria.</w:t>
            </w:r>
          </w:p>
        </w:tc>
      </w:tr>
      <w:tr w:rsidR="00E06AC9" w14:paraId="2C5D0BA6"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335FF55C" w14:textId="77777777" w:rsidR="00E06AC9" w:rsidRDefault="00E06AC9" w:rsidP="0014370C">
            <w:pPr>
              <w:jc w:val="both"/>
            </w:pPr>
            <w:proofErr w:type="spellStart"/>
            <w:r>
              <w:t>Insp</w:t>
            </w:r>
            <w:proofErr w:type="spellEnd"/>
            <w:r>
              <w:t>. Zona Sur Austral</w:t>
            </w:r>
          </w:p>
        </w:tc>
        <w:tc>
          <w:tcPr>
            <w:tcW w:w="1172" w:type="dxa"/>
            <w:tcBorders>
              <w:top w:val="nil"/>
              <w:left w:val="nil"/>
              <w:bottom w:val="single" w:sz="4" w:space="0" w:color="auto"/>
              <w:right w:val="single" w:sz="4" w:space="0" w:color="auto"/>
            </w:tcBorders>
            <w:noWrap/>
            <w:vAlign w:val="center"/>
            <w:hideMark/>
          </w:tcPr>
          <w:p w14:paraId="03549880" w14:textId="77777777" w:rsidR="00E06AC9" w:rsidRDefault="00E06AC9" w:rsidP="00FB7652">
            <w:pPr>
              <w:jc w:val="center"/>
              <w:rPr>
                <w:color w:val="000000"/>
              </w:rPr>
            </w:pPr>
            <w:r>
              <w:rPr>
                <w:color w:val="000000"/>
              </w:rPr>
              <w:t>1</w:t>
            </w:r>
          </w:p>
        </w:tc>
        <w:tc>
          <w:tcPr>
            <w:tcW w:w="5714" w:type="dxa"/>
            <w:tcBorders>
              <w:top w:val="nil"/>
              <w:left w:val="nil"/>
              <w:bottom w:val="single" w:sz="4" w:space="0" w:color="auto"/>
              <w:right w:val="single" w:sz="4" w:space="0" w:color="auto"/>
            </w:tcBorders>
            <w:noWrap/>
            <w:vAlign w:val="center"/>
            <w:hideMark/>
          </w:tcPr>
          <w:p w14:paraId="5F6B2450" w14:textId="77777777" w:rsidR="00E06AC9" w:rsidRDefault="00E06AC9" w:rsidP="0014370C">
            <w:pPr>
              <w:jc w:val="both"/>
              <w:rPr>
                <w:color w:val="000000"/>
              </w:rPr>
            </w:pPr>
            <w:r>
              <w:rPr>
                <w:color w:val="000000"/>
              </w:rPr>
              <w:t>Baquedano # 1150, Valdivia.</w:t>
            </w:r>
          </w:p>
        </w:tc>
      </w:tr>
      <w:tr w:rsidR="00E06AC9" w14:paraId="7826D8C9"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0894B015" w14:textId="77777777" w:rsidR="00E06AC9" w:rsidRDefault="00E06AC9" w:rsidP="0014370C">
            <w:pPr>
              <w:jc w:val="both"/>
            </w:pPr>
            <w:r>
              <w:t>Cantón Nueva Imperial</w:t>
            </w:r>
          </w:p>
        </w:tc>
        <w:tc>
          <w:tcPr>
            <w:tcW w:w="1172" w:type="dxa"/>
            <w:tcBorders>
              <w:top w:val="nil"/>
              <w:left w:val="nil"/>
              <w:bottom w:val="single" w:sz="4" w:space="0" w:color="auto"/>
              <w:right w:val="single" w:sz="4" w:space="0" w:color="auto"/>
            </w:tcBorders>
            <w:noWrap/>
            <w:vAlign w:val="center"/>
            <w:hideMark/>
          </w:tcPr>
          <w:p w14:paraId="4B33C1C3"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1B9D2F28" w14:textId="77777777" w:rsidR="00E06AC9" w:rsidRDefault="00E06AC9" w:rsidP="0014370C">
            <w:pPr>
              <w:jc w:val="both"/>
              <w:rPr>
                <w:color w:val="000000"/>
              </w:rPr>
            </w:pPr>
            <w:r>
              <w:rPr>
                <w:color w:val="000000"/>
              </w:rPr>
              <w:t>Vicuña Mackenna # 371, casa 1, Nueva Imperial.</w:t>
            </w:r>
          </w:p>
        </w:tc>
      </w:tr>
      <w:tr w:rsidR="00E06AC9" w14:paraId="54E9E087"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05578D43" w14:textId="77777777" w:rsidR="00E06AC9" w:rsidRDefault="00E06AC9" w:rsidP="0014370C">
            <w:pPr>
              <w:jc w:val="both"/>
            </w:pPr>
            <w:r>
              <w:t>Cantón Temuco</w:t>
            </w:r>
          </w:p>
        </w:tc>
        <w:tc>
          <w:tcPr>
            <w:tcW w:w="1172" w:type="dxa"/>
            <w:tcBorders>
              <w:top w:val="nil"/>
              <w:left w:val="nil"/>
              <w:bottom w:val="single" w:sz="4" w:space="0" w:color="auto"/>
              <w:right w:val="single" w:sz="4" w:space="0" w:color="auto"/>
            </w:tcBorders>
            <w:noWrap/>
            <w:vAlign w:val="center"/>
            <w:hideMark/>
          </w:tcPr>
          <w:p w14:paraId="0AD2E8BC"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583719E9" w14:textId="77777777" w:rsidR="00E06AC9" w:rsidRDefault="00E06AC9" w:rsidP="0014370C">
            <w:pPr>
              <w:jc w:val="both"/>
              <w:rPr>
                <w:color w:val="000000"/>
              </w:rPr>
            </w:pPr>
            <w:r>
              <w:rPr>
                <w:color w:val="000000"/>
              </w:rPr>
              <w:t>Vicuña Mackenna #333, Temuco.</w:t>
            </w:r>
          </w:p>
        </w:tc>
      </w:tr>
      <w:tr w:rsidR="00E06AC9" w14:paraId="064ED59F"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2B576F90" w14:textId="77777777" w:rsidR="00E06AC9" w:rsidRDefault="00E06AC9" w:rsidP="0014370C">
            <w:pPr>
              <w:jc w:val="both"/>
            </w:pPr>
            <w:r>
              <w:t>Cantón Loncoche</w:t>
            </w:r>
          </w:p>
        </w:tc>
        <w:tc>
          <w:tcPr>
            <w:tcW w:w="1172" w:type="dxa"/>
            <w:tcBorders>
              <w:top w:val="nil"/>
              <w:left w:val="nil"/>
              <w:bottom w:val="single" w:sz="4" w:space="0" w:color="auto"/>
              <w:right w:val="single" w:sz="4" w:space="0" w:color="auto"/>
            </w:tcBorders>
            <w:noWrap/>
            <w:vAlign w:val="center"/>
            <w:hideMark/>
          </w:tcPr>
          <w:p w14:paraId="545FBCF4" w14:textId="77777777" w:rsidR="00E06AC9" w:rsidRDefault="00E06AC9" w:rsidP="00FB7652">
            <w:pPr>
              <w:jc w:val="center"/>
              <w:rPr>
                <w:color w:val="000000"/>
              </w:rPr>
            </w:pPr>
            <w:r>
              <w:rPr>
                <w:color w:val="000000"/>
              </w:rPr>
              <w:t>1</w:t>
            </w:r>
          </w:p>
        </w:tc>
        <w:tc>
          <w:tcPr>
            <w:tcW w:w="5714" w:type="dxa"/>
            <w:tcBorders>
              <w:top w:val="nil"/>
              <w:left w:val="nil"/>
              <w:bottom w:val="single" w:sz="4" w:space="0" w:color="auto"/>
              <w:right w:val="single" w:sz="4" w:space="0" w:color="auto"/>
            </w:tcBorders>
            <w:vAlign w:val="center"/>
            <w:hideMark/>
          </w:tcPr>
          <w:p w14:paraId="77E0CE14" w14:textId="77777777" w:rsidR="00E06AC9" w:rsidRDefault="00E06AC9" w:rsidP="0014370C">
            <w:pPr>
              <w:jc w:val="both"/>
              <w:rPr>
                <w:color w:val="000000"/>
              </w:rPr>
            </w:pPr>
            <w:r w:rsidRPr="00D46E56">
              <w:rPr>
                <w:color w:val="000000"/>
                <w:lang w:val="pt-PT"/>
              </w:rPr>
              <w:t xml:space="preserve">Arturo Prat # 588, 2do piso, edificio serv. </w:t>
            </w:r>
            <w:proofErr w:type="spellStart"/>
            <w:r>
              <w:rPr>
                <w:color w:val="000000"/>
              </w:rPr>
              <w:t>Púb</w:t>
            </w:r>
            <w:proofErr w:type="spellEnd"/>
            <w:r>
              <w:rPr>
                <w:color w:val="000000"/>
              </w:rPr>
              <w:t>., Loncoche.</w:t>
            </w:r>
          </w:p>
        </w:tc>
      </w:tr>
      <w:tr w:rsidR="00E06AC9" w14:paraId="3A21DCAF"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1965EE16" w14:textId="77777777" w:rsidR="00E06AC9" w:rsidRDefault="00E06AC9" w:rsidP="0014370C">
            <w:pPr>
              <w:jc w:val="both"/>
            </w:pPr>
            <w:r>
              <w:t>Cantón Valdivia</w:t>
            </w:r>
          </w:p>
        </w:tc>
        <w:tc>
          <w:tcPr>
            <w:tcW w:w="1172" w:type="dxa"/>
            <w:tcBorders>
              <w:top w:val="nil"/>
              <w:left w:val="nil"/>
              <w:bottom w:val="single" w:sz="4" w:space="0" w:color="auto"/>
              <w:right w:val="single" w:sz="4" w:space="0" w:color="auto"/>
            </w:tcBorders>
            <w:noWrap/>
            <w:vAlign w:val="center"/>
            <w:hideMark/>
          </w:tcPr>
          <w:p w14:paraId="766B73BE"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1344313E" w14:textId="77777777" w:rsidR="00E06AC9" w:rsidRDefault="00E06AC9" w:rsidP="0014370C">
            <w:pPr>
              <w:jc w:val="both"/>
              <w:rPr>
                <w:color w:val="000000"/>
              </w:rPr>
            </w:pPr>
            <w:r>
              <w:rPr>
                <w:color w:val="000000"/>
              </w:rPr>
              <w:t>San Carlos # 110, 1er piso, Valdivia.</w:t>
            </w:r>
          </w:p>
        </w:tc>
      </w:tr>
      <w:tr w:rsidR="00E06AC9" w14:paraId="2ADE94C8"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401BF227" w14:textId="77777777" w:rsidR="00E06AC9" w:rsidRDefault="00E06AC9" w:rsidP="0014370C">
            <w:pPr>
              <w:jc w:val="both"/>
            </w:pPr>
            <w:r>
              <w:t>Cantón La Unión</w:t>
            </w:r>
          </w:p>
        </w:tc>
        <w:tc>
          <w:tcPr>
            <w:tcW w:w="1172" w:type="dxa"/>
            <w:tcBorders>
              <w:top w:val="nil"/>
              <w:left w:val="nil"/>
              <w:bottom w:val="single" w:sz="4" w:space="0" w:color="auto"/>
              <w:right w:val="single" w:sz="4" w:space="0" w:color="auto"/>
            </w:tcBorders>
            <w:noWrap/>
            <w:vAlign w:val="center"/>
            <w:hideMark/>
          </w:tcPr>
          <w:p w14:paraId="0B258E13"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3AC82274" w14:textId="77777777" w:rsidR="00E06AC9" w:rsidRDefault="00E06AC9" w:rsidP="0014370C">
            <w:pPr>
              <w:jc w:val="both"/>
              <w:rPr>
                <w:color w:val="000000"/>
              </w:rPr>
            </w:pPr>
            <w:r>
              <w:rPr>
                <w:color w:val="000000"/>
              </w:rPr>
              <w:t>Cayetano Letelier # 225, local 14, piso 1, La Unión.</w:t>
            </w:r>
          </w:p>
        </w:tc>
      </w:tr>
      <w:tr w:rsidR="00E06AC9" w14:paraId="093747B7"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37FE91ED" w14:textId="77777777" w:rsidR="00E06AC9" w:rsidRDefault="00E06AC9" w:rsidP="0014370C">
            <w:pPr>
              <w:jc w:val="both"/>
            </w:pPr>
            <w:r>
              <w:t>Cantón Osorno</w:t>
            </w:r>
          </w:p>
        </w:tc>
        <w:tc>
          <w:tcPr>
            <w:tcW w:w="1172" w:type="dxa"/>
            <w:tcBorders>
              <w:top w:val="nil"/>
              <w:left w:val="nil"/>
              <w:bottom w:val="single" w:sz="4" w:space="0" w:color="auto"/>
              <w:right w:val="single" w:sz="4" w:space="0" w:color="auto"/>
            </w:tcBorders>
            <w:noWrap/>
            <w:vAlign w:val="center"/>
            <w:hideMark/>
          </w:tcPr>
          <w:p w14:paraId="3C30FFB3"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3ECE3E42" w14:textId="77777777" w:rsidR="00E06AC9" w:rsidRDefault="00E06AC9" w:rsidP="0014370C">
            <w:pPr>
              <w:jc w:val="both"/>
              <w:rPr>
                <w:color w:val="000000"/>
              </w:rPr>
            </w:pPr>
            <w:r>
              <w:rPr>
                <w:color w:val="000000"/>
              </w:rPr>
              <w:t>Eleuterio Ramírez # 959, local 14, galería 4 vientos, Osorno.</w:t>
            </w:r>
          </w:p>
        </w:tc>
      </w:tr>
      <w:tr w:rsidR="00E06AC9" w14:paraId="36078284"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28C6F3E0" w14:textId="77777777" w:rsidR="00E06AC9" w:rsidRDefault="00E06AC9" w:rsidP="0014370C">
            <w:pPr>
              <w:jc w:val="both"/>
            </w:pPr>
            <w:r>
              <w:t>Cantón Río Negro</w:t>
            </w:r>
          </w:p>
        </w:tc>
        <w:tc>
          <w:tcPr>
            <w:tcW w:w="1172" w:type="dxa"/>
            <w:tcBorders>
              <w:top w:val="nil"/>
              <w:left w:val="nil"/>
              <w:bottom w:val="single" w:sz="4" w:space="0" w:color="auto"/>
              <w:right w:val="single" w:sz="4" w:space="0" w:color="auto"/>
            </w:tcBorders>
            <w:noWrap/>
            <w:vAlign w:val="center"/>
            <w:hideMark/>
          </w:tcPr>
          <w:p w14:paraId="73869B48" w14:textId="77777777" w:rsidR="00E06AC9" w:rsidRDefault="00E06AC9" w:rsidP="00FB7652">
            <w:pPr>
              <w:jc w:val="center"/>
              <w:rPr>
                <w:color w:val="000000"/>
              </w:rPr>
            </w:pPr>
            <w:r>
              <w:rPr>
                <w:color w:val="000000"/>
              </w:rPr>
              <w:t>1</w:t>
            </w:r>
          </w:p>
        </w:tc>
        <w:tc>
          <w:tcPr>
            <w:tcW w:w="5714" w:type="dxa"/>
            <w:tcBorders>
              <w:top w:val="nil"/>
              <w:left w:val="nil"/>
              <w:bottom w:val="single" w:sz="4" w:space="0" w:color="auto"/>
              <w:right w:val="single" w:sz="4" w:space="0" w:color="auto"/>
            </w:tcBorders>
            <w:vAlign w:val="center"/>
            <w:hideMark/>
          </w:tcPr>
          <w:p w14:paraId="0E00213B" w14:textId="77777777" w:rsidR="00E06AC9" w:rsidRDefault="00E06AC9" w:rsidP="0014370C">
            <w:pPr>
              <w:jc w:val="both"/>
              <w:rPr>
                <w:color w:val="000000"/>
              </w:rPr>
            </w:pPr>
            <w:r>
              <w:rPr>
                <w:color w:val="000000"/>
              </w:rPr>
              <w:t>Mackenna esquina P. Harris, edificio Servicios Públicos, piso 2, Río Negro.</w:t>
            </w:r>
          </w:p>
        </w:tc>
      </w:tr>
      <w:tr w:rsidR="00E06AC9" w14:paraId="308C705B"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5926D0A0" w14:textId="77777777" w:rsidR="00E06AC9" w:rsidRDefault="00E06AC9" w:rsidP="0014370C">
            <w:pPr>
              <w:jc w:val="both"/>
            </w:pPr>
            <w:r>
              <w:t>Cantón Ancud</w:t>
            </w:r>
          </w:p>
        </w:tc>
        <w:tc>
          <w:tcPr>
            <w:tcW w:w="1172" w:type="dxa"/>
            <w:tcBorders>
              <w:top w:val="nil"/>
              <w:left w:val="nil"/>
              <w:bottom w:val="single" w:sz="4" w:space="0" w:color="auto"/>
              <w:right w:val="single" w:sz="4" w:space="0" w:color="auto"/>
            </w:tcBorders>
            <w:noWrap/>
            <w:vAlign w:val="center"/>
            <w:hideMark/>
          </w:tcPr>
          <w:p w14:paraId="411E7FB0" w14:textId="77777777" w:rsidR="00E06AC9" w:rsidRDefault="00E06AC9" w:rsidP="00FB7652">
            <w:pPr>
              <w:jc w:val="center"/>
              <w:rPr>
                <w:color w:val="000000"/>
              </w:rPr>
            </w:pPr>
            <w:r>
              <w:rPr>
                <w:color w:val="000000"/>
              </w:rPr>
              <w:t>1</w:t>
            </w:r>
          </w:p>
        </w:tc>
        <w:tc>
          <w:tcPr>
            <w:tcW w:w="5714" w:type="dxa"/>
            <w:tcBorders>
              <w:top w:val="nil"/>
              <w:left w:val="nil"/>
              <w:bottom w:val="single" w:sz="4" w:space="0" w:color="auto"/>
              <w:right w:val="single" w:sz="4" w:space="0" w:color="auto"/>
            </w:tcBorders>
            <w:vAlign w:val="center"/>
            <w:hideMark/>
          </w:tcPr>
          <w:p w14:paraId="4A155C8D" w14:textId="77777777" w:rsidR="00E06AC9" w:rsidRDefault="00E06AC9" w:rsidP="0014370C">
            <w:pPr>
              <w:jc w:val="both"/>
              <w:rPr>
                <w:color w:val="000000"/>
              </w:rPr>
            </w:pPr>
            <w:r>
              <w:rPr>
                <w:color w:val="000000"/>
              </w:rPr>
              <w:t>Blanco Encalada # 660, 3er piso, edificio municipal, Ancud.</w:t>
            </w:r>
          </w:p>
        </w:tc>
      </w:tr>
      <w:tr w:rsidR="00E06AC9" w:rsidRPr="00D46E56" w14:paraId="60543484"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16BF1273" w14:textId="77777777" w:rsidR="00E06AC9" w:rsidRDefault="00E06AC9" w:rsidP="0014370C">
            <w:pPr>
              <w:jc w:val="both"/>
            </w:pPr>
            <w:r>
              <w:t>Cantón Castro</w:t>
            </w:r>
          </w:p>
        </w:tc>
        <w:tc>
          <w:tcPr>
            <w:tcW w:w="1172" w:type="dxa"/>
            <w:tcBorders>
              <w:top w:val="nil"/>
              <w:left w:val="nil"/>
              <w:bottom w:val="single" w:sz="4" w:space="0" w:color="auto"/>
              <w:right w:val="single" w:sz="4" w:space="0" w:color="auto"/>
            </w:tcBorders>
            <w:noWrap/>
            <w:vAlign w:val="center"/>
            <w:hideMark/>
          </w:tcPr>
          <w:p w14:paraId="3B3392E1"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4496980E" w14:textId="77777777" w:rsidR="00E06AC9" w:rsidRPr="00D46E56" w:rsidRDefault="00E06AC9" w:rsidP="0014370C">
            <w:pPr>
              <w:jc w:val="both"/>
              <w:rPr>
                <w:color w:val="000000"/>
                <w:lang w:val="pt-PT"/>
              </w:rPr>
            </w:pPr>
            <w:r w:rsidRPr="00D46E56">
              <w:rPr>
                <w:color w:val="000000"/>
                <w:lang w:val="pt-PT"/>
              </w:rPr>
              <w:t>O’Higgins s/n, edificio servicios públicos, 1er piso, Castro.</w:t>
            </w:r>
          </w:p>
        </w:tc>
      </w:tr>
      <w:tr w:rsidR="00E06AC9" w14:paraId="7EDC646A"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196F8738" w14:textId="77777777" w:rsidR="00E06AC9" w:rsidRDefault="00E06AC9" w:rsidP="0014370C">
            <w:pPr>
              <w:jc w:val="both"/>
            </w:pPr>
            <w:r>
              <w:t>Cantón Coyhaique</w:t>
            </w:r>
          </w:p>
        </w:tc>
        <w:tc>
          <w:tcPr>
            <w:tcW w:w="1172" w:type="dxa"/>
            <w:tcBorders>
              <w:top w:val="nil"/>
              <w:left w:val="nil"/>
              <w:bottom w:val="single" w:sz="4" w:space="0" w:color="auto"/>
              <w:right w:val="single" w:sz="4" w:space="0" w:color="auto"/>
            </w:tcBorders>
            <w:noWrap/>
            <w:vAlign w:val="center"/>
            <w:hideMark/>
          </w:tcPr>
          <w:p w14:paraId="66A32BF5" w14:textId="77777777" w:rsidR="00E06AC9" w:rsidRDefault="00E06AC9" w:rsidP="00FB7652">
            <w:pPr>
              <w:jc w:val="center"/>
              <w:rPr>
                <w:color w:val="000000"/>
              </w:rPr>
            </w:pPr>
            <w:r>
              <w:rPr>
                <w:color w:val="000000"/>
              </w:rPr>
              <w:t>2</w:t>
            </w:r>
          </w:p>
        </w:tc>
        <w:tc>
          <w:tcPr>
            <w:tcW w:w="5714" w:type="dxa"/>
            <w:tcBorders>
              <w:top w:val="nil"/>
              <w:left w:val="nil"/>
              <w:bottom w:val="single" w:sz="4" w:space="0" w:color="auto"/>
              <w:right w:val="single" w:sz="4" w:space="0" w:color="auto"/>
            </w:tcBorders>
            <w:vAlign w:val="center"/>
            <w:hideMark/>
          </w:tcPr>
          <w:p w14:paraId="1CDA5430" w14:textId="77777777" w:rsidR="00E06AC9" w:rsidRDefault="00E06AC9" w:rsidP="0014370C">
            <w:pPr>
              <w:jc w:val="both"/>
              <w:rPr>
                <w:color w:val="000000"/>
              </w:rPr>
            </w:pPr>
            <w:r>
              <w:rPr>
                <w:color w:val="000000"/>
              </w:rPr>
              <w:t>Ejército # 220, Coyhaique.</w:t>
            </w:r>
          </w:p>
        </w:tc>
      </w:tr>
      <w:tr w:rsidR="00E06AC9" w14:paraId="31967561" w14:textId="77777777" w:rsidTr="005A4780">
        <w:trPr>
          <w:trHeight w:val="315"/>
        </w:trPr>
        <w:tc>
          <w:tcPr>
            <w:tcW w:w="2552" w:type="dxa"/>
            <w:tcBorders>
              <w:top w:val="nil"/>
              <w:left w:val="single" w:sz="4" w:space="0" w:color="auto"/>
              <w:bottom w:val="single" w:sz="4" w:space="0" w:color="auto"/>
              <w:right w:val="single" w:sz="4" w:space="0" w:color="auto"/>
            </w:tcBorders>
            <w:noWrap/>
            <w:vAlign w:val="center"/>
            <w:hideMark/>
          </w:tcPr>
          <w:p w14:paraId="68053270" w14:textId="77777777" w:rsidR="00E06AC9" w:rsidRDefault="00E06AC9" w:rsidP="0014370C">
            <w:pPr>
              <w:jc w:val="both"/>
            </w:pPr>
            <w:r>
              <w:t>Cantón Punta Arenas</w:t>
            </w:r>
          </w:p>
        </w:tc>
        <w:tc>
          <w:tcPr>
            <w:tcW w:w="1172" w:type="dxa"/>
            <w:tcBorders>
              <w:top w:val="nil"/>
              <w:left w:val="nil"/>
              <w:bottom w:val="single" w:sz="4" w:space="0" w:color="auto"/>
              <w:right w:val="single" w:sz="4" w:space="0" w:color="auto"/>
            </w:tcBorders>
            <w:noWrap/>
            <w:vAlign w:val="center"/>
            <w:hideMark/>
          </w:tcPr>
          <w:p w14:paraId="2A6CDD50" w14:textId="77777777" w:rsidR="00E06AC9" w:rsidRDefault="00E06AC9" w:rsidP="00FB7652">
            <w:pPr>
              <w:jc w:val="center"/>
              <w:rPr>
                <w:color w:val="000000"/>
              </w:rPr>
            </w:pPr>
            <w:r>
              <w:rPr>
                <w:color w:val="000000"/>
              </w:rPr>
              <w:t>3</w:t>
            </w:r>
          </w:p>
        </w:tc>
        <w:tc>
          <w:tcPr>
            <w:tcW w:w="5714" w:type="dxa"/>
            <w:tcBorders>
              <w:top w:val="nil"/>
              <w:left w:val="nil"/>
              <w:bottom w:val="single" w:sz="4" w:space="0" w:color="auto"/>
              <w:right w:val="single" w:sz="4" w:space="0" w:color="auto"/>
            </w:tcBorders>
            <w:vAlign w:val="center"/>
            <w:hideMark/>
          </w:tcPr>
          <w:p w14:paraId="2D730BBF" w14:textId="77777777" w:rsidR="00E06AC9" w:rsidRDefault="00E06AC9" w:rsidP="0014370C">
            <w:pPr>
              <w:jc w:val="both"/>
              <w:rPr>
                <w:color w:val="000000"/>
              </w:rPr>
            </w:pPr>
            <w:r>
              <w:rPr>
                <w:color w:val="000000"/>
              </w:rPr>
              <w:t>José Nogueira #1231, Punta Arenas.</w:t>
            </w:r>
          </w:p>
        </w:tc>
      </w:tr>
    </w:tbl>
    <w:p w14:paraId="2EBFB0D2" w14:textId="77777777" w:rsidR="008C2E77" w:rsidRDefault="008C2E77" w:rsidP="0014370C">
      <w:pPr>
        <w:pStyle w:val="Estilo"/>
        <w:tabs>
          <w:tab w:val="left" w:pos="426"/>
        </w:tabs>
        <w:jc w:val="both"/>
        <w:rPr>
          <w:rFonts w:ascii="Times New Roman" w:hAnsi="Times New Roman" w:cs="Times New Roman"/>
          <w:b/>
          <w:bCs/>
          <w:sz w:val="28"/>
          <w:szCs w:val="28"/>
          <w:lang w:val="es-CL" w:bidi="he-IL"/>
        </w:rPr>
      </w:pPr>
    </w:p>
    <w:p w14:paraId="16E155B2" w14:textId="77777777" w:rsidR="005A4780" w:rsidRPr="008A24A9" w:rsidRDefault="005A4780" w:rsidP="008A24A9">
      <w:pPr>
        <w:pStyle w:val="Estilo"/>
        <w:tabs>
          <w:tab w:val="left" w:pos="284"/>
        </w:tabs>
        <w:ind w:left="142"/>
        <w:jc w:val="both"/>
        <w:rPr>
          <w:rFonts w:ascii="Times New Roman" w:hAnsi="Times New Roman" w:cs="Times New Roman"/>
          <w:b/>
          <w:color w:val="000000"/>
          <w:sz w:val="28"/>
          <w:szCs w:val="28"/>
        </w:rPr>
      </w:pPr>
      <w:bookmarkStart w:id="0" w:name="_Hlk196488370"/>
    </w:p>
    <w:p w14:paraId="5DA1488E" w14:textId="28AD73D9" w:rsidR="005A4780" w:rsidRPr="00C30B62" w:rsidRDefault="005A4780" w:rsidP="008A24A9">
      <w:pPr>
        <w:pStyle w:val="Estilo"/>
        <w:numPr>
          <w:ilvl w:val="0"/>
          <w:numId w:val="38"/>
        </w:numPr>
        <w:tabs>
          <w:tab w:val="left" w:pos="284"/>
        </w:tabs>
        <w:ind w:left="142" w:hanging="142"/>
        <w:jc w:val="both"/>
        <w:rPr>
          <w:rFonts w:ascii="Times New Roman" w:hAnsi="Times New Roman" w:cs="Times New Roman"/>
          <w:b/>
          <w:color w:val="000000"/>
          <w:sz w:val="28"/>
          <w:szCs w:val="28"/>
        </w:rPr>
      </w:pPr>
      <w:r w:rsidRPr="008A24A9">
        <w:rPr>
          <w:rFonts w:ascii="Times New Roman" w:hAnsi="Times New Roman" w:cs="Times New Roman"/>
          <w:b/>
          <w:color w:val="000000"/>
          <w:sz w:val="28"/>
          <w:szCs w:val="28"/>
        </w:rPr>
        <w:t xml:space="preserve">Plazo De Entrega:  </w:t>
      </w:r>
    </w:p>
    <w:p w14:paraId="0F6966F3" w14:textId="77777777" w:rsidR="005A4780" w:rsidRDefault="005A4780" w:rsidP="005A4780">
      <w:pPr>
        <w:pStyle w:val="Estilo"/>
        <w:tabs>
          <w:tab w:val="left" w:pos="426"/>
        </w:tabs>
        <w:ind w:left="567" w:hanging="567"/>
        <w:jc w:val="both"/>
        <w:rPr>
          <w:rFonts w:ascii="Times New Roman" w:hAnsi="Times New Roman" w:cs="Times New Roman"/>
          <w:b/>
          <w:bCs/>
          <w:sz w:val="28"/>
          <w:szCs w:val="28"/>
          <w:lang w:val="es-CL" w:bidi="he-IL"/>
        </w:rPr>
      </w:pPr>
    </w:p>
    <w:p w14:paraId="599F3950" w14:textId="032C75D9" w:rsidR="005A4780" w:rsidRPr="008A05DD" w:rsidRDefault="005A4780" w:rsidP="005A4780">
      <w:pPr>
        <w:pStyle w:val="Estilo"/>
        <w:tabs>
          <w:tab w:val="left" w:pos="0"/>
        </w:tabs>
        <w:jc w:val="both"/>
        <w:rPr>
          <w:rFonts w:ascii="Times New Roman" w:hAnsi="Times New Roman" w:cs="Times New Roman"/>
          <w:sz w:val="28"/>
          <w:szCs w:val="28"/>
        </w:rPr>
      </w:pPr>
      <w:r w:rsidRPr="00A201DB">
        <w:rPr>
          <w:rFonts w:ascii="Times New Roman" w:hAnsi="Times New Roman" w:cs="Times New Roman"/>
          <w:b/>
          <w:bCs/>
          <w:sz w:val="28"/>
          <w:szCs w:val="28"/>
          <w:lang w:val="es-CL" w:bidi="he-IL"/>
        </w:rPr>
        <w:t>El plazo de entrega será de 30 Días hábiles</w:t>
      </w:r>
      <w:r>
        <w:rPr>
          <w:rFonts w:ascii="Times New Roman" w:hAnsi="Times New Roman" w:cs="Times New Roman"/>
          <w:sz w:val="28"/>
          <w:szCs w:val="28"/>
          <w:lang w:val="es-CL" w:bidi="he-IL"/>
        </w:rPr>
        <w:t xml:space="preserve">, </w:t>
      </w:r>
      <w:r w:rsidRPr="008A05DD">
        <w:rPr>
          <w:rFonts w:ascii="Times New Roman" w:hAnsi="Times New Roman" w:cs="Times New Roman"/>
          <w:sz w:val="28"/>
          <w:szCs w:val="28"/>
          <w:lang w:val="es-CL" w:bidi="he-IL"/>
        </w:rPr>
        <w:t>considerando cada dirección de despacho indicada en el presente formulario.</w:t>
      </w:r>
      <w:r w:rsidRPr="008A05DD">
        <w:rPr>
          <w:rFonts w:ascii="Times New Roman" w:hAnsi="Times New Roman" w:cs="Times New Roman"/>
          <w:sz w:val="28"/>
          <w:szCs w:val="28"/>
        </w:rPr>
        <w:t xml:space="preserve"> </w:t>
      </w:r>
    </w:p>
    <w:p w14:paraId="0307A614" w14:textId="77777777" w:rsidR="005A4780" w:rsidRPr="008A05DD" w:rsidRDefault="005A4780" w:rsidP="005A4780">
      <w:pPr>
        <w:pStyle w:val="Estilo"/>
        <w:tabs>
          <w:tab w:val="left" w:pos="426"/>
        </w:tabs>
        <w:ind w:left="567" w:hanging="567"/>
        <w:jc w:val="both"/>
        <w:rPr>
          <w:rFonts w:ascii="Times New Roman" w:hAnsi="Times New Roman" w:cs="Times New Roman"/>
          <w:sz w:val="28"/>
          <w:szCs w:val="28"/>
        </w:rPr>
      </w:pPr>
    </w:p>
    <w:p w14:paraId="4C66A560" w14:textId="77777777" w:rsidR="005A4780" w:rsidRPr="008A05DD" w:rsidRDefault="005A4780" w:rsidP="005A4780">
      <w:pPr>
        <w:pStyle w:val="Estilo"/>
        <w:tabs>
          <w:tab w:val="left" w:pos="426"/>
        </w:tabs>
        <w:ind w:left="567" w:hanging="567"/>
        <w:jc w:val="both"/>
        <w:rPr>
          <w:rFonts w:ascii="Times New Roman" w:hAnsi="Times New Roman" w:cs="Times New Roman"/>
          <w:sz w:val="28"/>
          <w:szCs w:val="28"/>
        </w:rPr>
      </w:pPr>
    </w:p>
    <w:p w14:paraId="18E3429F" w14:textId="77777777" w:rsidR="005A4780" w:rsidRPr="008A05DD" w:rsidRDefault="005A4780" w:rsidP="00C30B62">
      <w:pPr>
        <w:pStyle w:val="Estilo"/>
        <w:numPr>
          <w:ilvl w:val="0"/>
          <w:numId w:val="38"/>
        </w:numPr>
        <w:tabs>
          <w:tab w:val="left" w:pos="284"/>
        </w:tabs>
        <w:ind w:left="142" w:hanging="142"/>
        <w:jc w:val="both"/>
        <w:rPr>
          <w:rFonts w:ascii="Times New Roman" w:hAnsi="Times New Roman" w:cs="Times New Roman"/>
          <w:b/>
          <w:color w:val="000000"/>
          <w:sz w:val="28"/>
          <w:szCs w:val="28"/>
        </w:rPr>
      </w:pPr>
      <w:r w:rsidRPr="008A05DD">
        <w:rPr>
          <w:rFonts w:ascii="Times New Roman" w:hAnsi="Times New Roman" w:cs="Times New Roman"/>
          <w:b/>
          <w:color w:val="000000"/>
          <w:sz w:val="28"/>
          <w:szCs w:val="28"/>
        </w:rPr>
        <w:t xml:space="preserve"> </w:t>
      </w:r>
      <w:r w:rsidRPr="008A05DD">
        <w:rPr>
          <w:rFonts w:ascii="Times New Roman" w:hAnsi="Times New Roman" w:cs="Times New Roman"/>
          <w:b/>
          <w:color w:val="000000"/>
          <w:sz w:val="28"/>
          <w:szCs w:val="28"/>
          <w:lang w:val="es-CL"/>
        </w:rPr>
        <w:t>Documentos esenciales</w:t>
      </w:r>
    </w:p>
    <w:p w14:paraId="617F9312" w14:textId="77777777" w:rsidR="005A4780" w:rsidRPr="008A05DD" w:rsidRDefault="005A4780" w:rsidP="005A4780">
      <w:pPr>
        <w:pStyle w:val="Estilo"/>
        <w:tabs>
          <w:tab w:val="left" w:pos="426"/>
        </w:tabs>
        <w:ind w:left="426"/>
        <w:jc w:val="both"/>
        <w:rPr>
          <w:rFonts w:ascii="Times New Roman" w:hAnsi="Times New Roman" w:cs="Times New Roman"/>
          <w:b/>
          <w:color w:val="000000"/>
          <w:sz w:val="28"/>
          <w:szCs w:val="28"/>
          <w:lang w:val="es-CL"/>
        </w:rPr>
      </w:pPr>
    </w:p>
    <w:p w14:paraId="7639F40D" w14:textId="4002B650" w:rsidR="005A4780" w:rsidRPr="008A05DD" w:rsidRDefault="005A4780" w:rsidP="005A4780">
      <w:pPr>
        <w:pStyle w:val="Estilo"/>
        <w:tabs>
          <w:tab w:val="left" w:pos="426"/>
        </w:tabs>
        <w:jc w:val="both"/>
        <w:rPr>
          <w:rFonts w:ascii="Times New Roman" w:hAnsi="Times New Roman" w:cs="Times New Roman"/>
          <w:bCs/>
          <w:color w:val="000000"/>
          <w:sz w:val="28"/>
          <w:szCs w:val="28"/>
          <w:lang w:val="es-CL"/>
        </w:rPr>
      </w:pPr>
      <w:r w:rsidRPr="00C30B62">
        <w:rPr>
          <w:rFonts w:ascii="Times New Roman" w:hAnsi="Times New Roman" w:cs="Times New Roman"/>
          <w:bCs/>
          <w:color w:val="000000"/>
          <w:sz w:val="28"/>
          <w:szCs w:val="28"/>
          <w:lang w:val="es-CL"/>
        </w:rPr>
        <w:t xml:space="preserve">Se entenderá que los siguientes documentos y sus contenidos serán considerados como inherentes </w:t>
      </w:r>
      <w:r w:rsidR="008A05DD" w:rsidRPr="00C30B62">
        <w:rPr>
          <w:rFonts w:ascii="Times New Roman" w:hAnsi="Times New Roman" w:cs="Times New Roman"/>
          <w:bCs/>
          <w:color w:val="000000"/>
          <w:sz w:val="28"/>
          <w:szCs w:val="28"/>
          <w:lang w:val="es-CL"/>
        </w:rPr>
        <w:t>en la presenta compra</w:t>
      </w:r>
      <w:r w:rsidRPr="00C30B62">
        <w:rPr>
          <w:rFonts w:ascii="Times New Roman" w:hAnsi="Times New Roman" w:cs="Times New Roman"/>
          <w:bCs/>
          <w:color w:val="000000"/>
          <w:sz w:val="28"/>
          <w:szCs w:val="28"/>
          <w:lang w:val="es-CL"/>
        </w:rPr>
        <w:t xml:space="preserve"> e</w:t>
      </w:r>
      <w:r w:rsidRPr="008A05DD">
        <w:rPr>
          <w:rFonts w:ascii="Times New Roman" w:hAnsi="Times New Roman" w:cs="Times New Roman"/>
          <w:bCs/>
          <w:color w:val="000000"/>
          <w:sz w:val="28"/>
          <w:szCs w:val="28"/>
          <w:lang w:val="es-CL"/>
        </w:rPr>
        <w:t xml:space="preserve"> implican, por tanto, derechos y obligaciones irrenunciables para las partes, y en caso de discrepancias, se interpretarán según el siguiente orden de prelación:</w:t>
      </w:r>
    </w:p>
    <w:p w14:paraId="285480BF" w14:textId="77777777" w:rsidR="005A4780" w:rsidRPr="008A05DD" w:rsidRDefault="005A4780" w:rsidP="005A4780">
      <w:pPr>
        <w:pStyle w:val="Estilo"/>
        <w:tabs>
          <w:tab w:val="left" w:pos="426"/>
        </w:tabs>
        <w:ind w:left="426"/>
        <w:jc w:val="both"/>
        <w:rPr>
          <w:rFonts w:ascii="Times New Roman" w:hAnsi="Times New Roman" w:cs="Times New Roman"/>
          <w:bCs/>
          <w:color w:val="000000"/>
          <w:sz w:val="28"/>
          <w:szCs w:val="28"/>
          <w:lang w:val="es-CL"/>
        </w:rPr>
      </w:pPr>
    </w:p>
    <w:p w14:paraId="4CDBFA20" w14:textId="5BAA8E90" w:rsidR="005A4780" w:rsidRPr="008A05DD" w:rsidRDefault="005A4780" w:rsidP="005A4780">
      <w:pPr>
        <w:pStyle w:val="Estilo"/>
        <w:tabs>
          <w:tab w:val="left" w:pos="426"/>
        </w:tabs>
        <w:ind w:left="426" w:hanging="426"/>
        <w:jc w:val="both"/>
        <w:rPr>
          <w:rFonts w:ascii="Times New Roman" w:hAnsi="Times New Roman" w:cs="Times New Roman"/>
          <w:bCs/>
          <w:color w:val="000000"/>
          <w:sz w:val="28"/>
          <w:szCs w:val="28"/>
          <w:lang w:val="es-CL"/>
        </w:rPr>
      </w:pPr>
      <w:r w:rsidRPr="008A05DD">
        <w:rPr>
          <w:rFonts w:ascii="Times New Roman" w:hAnsi="Times New Roman" w:cs="Times New Roman"/>
          <w:bCs/>
          <w:color w:val="000000"/>
          <w:sz w:val="28"/>
          <w:szCs w:val="28"/>
          <w:lang w:val="es-CL"/>
        </w:rPr>
        <w:t xml:space="preserve">a. Bases de Licitación del Convenio Marco ID N° 2239-4-LR25 de “CONVENIO MARCO PARA LA ADQUISICIÓN DE MOBILIARIO GENERAL”. </w:t>
      </w:r>
    </w:p>
    <w:p w14:paraId="2E177631" w14:textId="77777777" w:rsidR="005A4780" w:rsidRPr="008A05DD" w:rsidRDefault="005A4780" w:rsidP="005A4780">
      <w:pPr>
        <w:pStyle w:val="Estilo"/>
        <w:tabs>
          <w:tab w:val="left" w:pos="426"/>
        </w:tabs>
        <w:jc w:val="both"/>
        <w:rPr>
          <w:rFonts w:ascii="Times New Roman" w:hAnsi="Times New Roman" w:cs="Times New Roman"/>
          <w:bCs/>
          <w:color w:val="000000"/>
          <w:sz w:val="28"/>
          <w:szCs w:val="28"/>
          <w:lang w:val="es-CL"/>
        </w:rPr>
      </w:pPr>
      <w:r w:rsidRPr="008A05DD">
        <w:rPr>
          <w:rFonts w:ascii="Times New Roman" w:hAnsi="Times New Roman" w:cs="Times New Roman"/>
          <w:bCs/>
          <w:color w:val="000000"/>
          <w:sz w:val="28"/>
          <w:szCs w:val="28"/>
          <w:lang w:val="es-CL"/>
        </w:rPr>
        <w:lastRenderedPageBreak/>
        <w:t xml:space="preserve">b. La presente solicitud de cotización. </w:t>
      </w:r>
    </w:p>
    <w:p w14:paraId="551E041A" w14:textId="77777777" w:rsidR="005A4780" w:rsidRPr="008A05DD" w:rsidRDefault="005A4780" w:rsidP="005A4780">
      <w:pPr>
        <w:pStyle w:val="Estilo"/>
        <w:tabs>
          <w:tab w:val="left" w:pos="426"/>
        </w:tabs>
        <w:jc w:val="both"/>
        <w:rPr>
          <w:rFonts w:ascii="Times New Roman" w:hAnsi="Times New Roman" w:cs="Times New Roman"/>
          <w:bCs/>
          <w:color w:val="000000"/>
          <w:sz w:val="28"/>
          <w:szCs w:val="28"/>
          <w:lang w:val="es-CL"/>
        </w:rPr>
      </w:pPr>
      <w:r w:rsidRPr="008A05DD">
        <w:rPr>
          <w:rFonts w:ascii="Times New Roman" w:hAnsi="Times New Roman" w:cs="Times New Roman"/>
          <w:bCs/>
          <w:color w:val="000000"/>
          <w:sz w:val="28"/>
          <w:szCs w:val="28"/>
          <w:lang w:val="es-CL"/>
        </w:rPr>
        <w:t xml:space="preserve">c. La oferta administrativa, económica y técnica (anexos </w:t>
      </w:r>
      <w:proofErr w:type="spellStart"/>
      <w:r w:rsidRPr="008A05DD">
        <w:rPr>
          <w:rFonts w:ascii="Times New Roman" w:hAnsi="Times New Roman" w:cs="Times New Roman"/>
          <w:bCs/>
          <w:color w:val="000000"/>
          <w:sz w:val="28"/>
          <w:szCs w:val="28"/>
          <w:lang w:val="es-CL"/>
        </w:rPr>
        <w:t>N°s</w:t>
      </w:r>
      <w:proofErr w:type="spellEnd"/>
      <w:r w:rsidRPr="008A05DD">
        <w:rPr>
          <w:rFonts w:ascii="Times New Roman" w:hAnsi="Times New Roman" w:cs="Times New Roman"/>
          <w:bCs/>
          <w:color w:val="000000"/>
          <w:sz w:val="28"/>
          <w:szCs w:val="28"/>
          <w:lang w:val="es-CL"/>
        </w:rPr>
        <w:t xml:space="preserve">. 1, 2, 3, 4 y 5). </w:t>
      </w:r>
    </w:p>
    <w:p w14:paraId="7B902C2A" w14:textId="77777777" w:rsidR="005A4780" w:rsidRPr="008A05DD" w:rsidRDefault="005A4780" w:rsidP="005A4780">
      <w:pPr>
        <w:pStyle w:val="Estilo"/>
        <w:tabs>
          <w:tab w:val="left" w:pos="426"/>
        </w:tabs>
        <w:jc w:val="both"/>
        <w:rPr>
          <w:rFonts w:ascii="Times New Roman" w:hAnsi="Times New Roman" w:cs="Times New Roman"/>
          <w:bCs/>
          <w:color w:val="000000"/>
          <w:sz w:val="28"/>
          <w:szCs w:val="28"/>
          <w:lang w:val="es-CL"/>
        </w:rPr>
      </w:pPr>
      <w:r w:rsidRPr="008A05DD">
        <w:rPr>
          <w:rFonts w:ascii="Times New Roman" w:hAnsi="Times New Roman" w:cs="Times New Roman"/>
          <w:bCs/>
          <w:color w:val="000000"/>
          <w:sz w:val="28"/>
          <w:szCs w:val="28"/>
          <w:lang w:val="es-CL"/>
        </w:rPr>
        <w:t xml:space="preserve">d. Cuadro Comparativo y Selección de Oferta. </w:t>
      </w:r>
    </w:p>
    <w:p w14:paraId="64FB357A" w14:textId="77777777" w:rsidR="005A4780" w:rsidRPr="008A05DD" w:rsidRDefault="005A4780" w:rsidP="005A4780">
      <w:pPr>
        <w:pStyle w:val="Estilo"/>
        <w:tabs>
          <w:tab w:val="left" w:pos="426"/>
        </w:tabs>
        <w:jc w:val="both"/>
        <w:rPr>
          <w:rFonts w:ascii="Times New Roman" w:hAnsi="Times New Roman" w:cs="Times New Roman"/>
          <w:bCs/>
          <w:color w:val="000000"/>
          <w:sz w:val="28"/>
          <w:szCs w:val="28"/>
          <w:lang w:val="es-CL"/>
        </w:rPr>
      </w:pPr>
      <w:r w:rsidRPr="008A05DD">
        <w:rPr>
          <w:rFonts w:ascii="Times New Roman" w:hAnsi="Times New Roman" w:cs="Times New Roman"/>
          <w:bCs/>
          <w:color w:val="000000"/>
          <w:sz w:val="28"/>
          <w:szCs w:val="28"/>
          <w:lang w:val="es-CL"/>
        </w:rPr>
        <w:t xml:space="preserve">e. Orden de compra emitida por el Sistema de Compras Públicas. </w:t>
      </w:r>
    </w:p>
    <w:p w14:paraId="143F6AA8" w14:textId="77777777" w:rsidR="005A4780" w:rsidRPr="008A05DD" w:rsidRDefault="005A4780" w:rsidP="005A4780">
      <w:pPr>
        <w:pStyle w:val="Estilo"/>
        <w:tabs>
          <w:tab w:val="left" w:pos="426"/>
        </w:tabs>
        <w:ind w:left="426"/>
        <w:jc w:val="both"/>
        <w:rPr>
          <w:rFonts w:ascii="Times New Roman" w:hAnsi="Times New Roman" w:cs="Times New Roman"/>
          <w:bCs/>
          <w:color w:val="000000"/>
          <w:sz w:val="28"/>
          <w:szCs w:val="28"/>
          <w:lang w:val="es-CL"/>
        </w:rPr>
      </w:pPr>
    </w:p>
    <w:p w14:paraId="5FEB60A2" w14:textId="77777777" w:rsidR="005A4780" w:rsidRPr="008A05DD" w:rsidRDefault="005A4780" w:rsidP="005A4780">
      <w:pPr>
        <w:pStyle w:val="Estilo"/>
        <w:tabs>
          <w:tab w:val="left" w:pos="426"/>
        </w:tabs>
        <w:ind w:left="426"/>
        <w:jc w:val="both"/>
        <w:rPr>
          <w:rFonts w:ascii="Times New Roman" w:hAnsi="Times New Roman" w:cs="Times New Roman"/>
          <w:bCs/>
          <w:color w:val="000000"/>
          <w:sz w:val="28"/>
          <w:szCs w:val="28"/>
          <w:lang w:val="es-CL"/>
        </w:rPr>
      </w:pPr>
      <w:r w:rsidRPr="008A05DD">
        <w:rPr>
          <w:rFonts w:ascii="Times New Roman" w:hAnsi="Times New Roman" w:cs="Times New Roman"/>
          <w:bCs/>
          <w:color w:val="000000"/>
          <w:sz w:val="28"/>
          <w:szCs w:val="28"/>
          <w:lang w:val="es-CL"/>
        </w:rPr>
        <w:t>El presente procedimiento de contratación se regirá en todo momento, por las estipulaciones que en él se contienen, por lo dispuesto en la Ley N° 19.886 de Compras Públicas, su Reglamento, y en forma general y supletoria, por las demás normas legales, reglamentarias y técnicas vigentes y que resulten aplicables.</w:t>
      </w:r>
    </w:p>
    <w:p w14:paraId="63E70A21" w14:textId="77777777" w:rsidR="005A4780" w:rsidRPr="008A05DD" w:rsidRDefault="005A4780" w:rsidP="005A4780">
      <w:pPr>
        <w:pStyle w:val="Estilo"/>
        <w:tabs>
          <w:tab w:val="left" w:pos="426"/>
        </w:tabs>
        <w:ind w:left="426"/>
        <w:jc w:val="both"/>
        <w:rPr>
          <w:rFonts w:ascii="Times New Roman" w:hAnsi="Times New Roman" w:cs="Times New Roman"/>
          <w:bCs/>
          <w:color w:val="000000"/>
          <w:sz w:val="28"/>
          <w:szCs w:val="28"/>
          <w:lang w:val="es-CL"/>
        </w:rPr>
      </w:pPr>
    </w:p>
    <w:p w14:paraId="317C87AE" w14:textId="77777777" w:rsidR="005A4780" w:rsidRPr="008A05DD" w:rsidRDefault="005A4780" w:rsidP="005A4780">
      <w:pPr>
        <w:pStyle w:val="Estilo"/>
        <w:tabs>
          <w:tab w:val="left" w:pos="426"/>
        </w:tabs>
        <w:ind w:left="426"/>
        <w:jc w:val="both"/>
        <w:rPr>
          <w:rFonts w:ascii="Times New Roman" w:hAnsi="Times New Roman" w:cs="Times New Roman"/>
          <w:bCs/>
          <w:color w:val="000000"/>
          <w:sz w:val="28"/>
          <w:szCs w:val="28"/>
          <w:lang w:val="es-CL"/>
        </w:rPr>
      </w:pPr>
    </w:p>
    <w:p w14:paraId="116DE313" w14:textId="77777777" w:rsidR="005A4780" w:rsidRPr="008A05DD" w:rsidRDefault="005A4780" w:rsidP="00667E79">
      <w:pPr>
        <w:pStyle w:val="Estilo"/>
        <w:numPr>
          <w:ilvl w:val="0"/>
          <w:numId w:val="38"/>
        </w:numPr>
        <w:tabs>
          <w:tab w:val="left" w:pos="426"/>
        </w:tabs>
        <w:ind w:left="426" w:hanging="426"/>
        <w:jc w:val="both"/>
        <w:rPr>
          <w:rFonts w:ascii="Times New Roman" w:hAnsi="Times New Roman" w:cs="Times New Roman"/>
          <w:b/>
          <w:color w:val="000000"/>
          <w:sz w:val="28"/>
          <w:szCs w:val="28"/>
        </w:rPr>
      </w:pPr>
      <w:r w:rsidRPr="008A05DD">
        <w:rPr>
          <w:rFonts w:ascii="Times New Roman" w:hAnsi="Times New Roman" w:cs="Times New Roman"/>
          <w:b/>
          <w:color w:val="000000"/>
          <w:sz w:val="28"/>
          <w:szCs w:val="28"/>
        </w:rPr>
        <w:t>Requisitos mínimos de la cotización</w:t>
      </w:r>
    </w:p>
    <w:p w14:paraId="3FAD009B" w14:textId="77777777" w:rsidR="005A4780" w:rsidRPr="008A05DD" w:rsidRDefault="005A4780" w:rsidP="005A4780">
      <w:pPr>
        <w:pStyle w:val="Estilo"/>
        <w:tabs>
          <w:tab w:val="left" w:pos="426"/>
        </w:tabs>
        <w:jc w:val="both"/>
        <w:rPr>
          <w:rFonts w:ascii="Times New Roman" w:hAnsi="Times New Roman" w:cs="Times New Roman"/>
          <w:bCs/>
          <w:color w:val="000000"/>
          <w:sz w:val="28"/>
          <w:szCs w:val="28"/>
          <w:lang w:val="es-CL"/>
        </w:rPr>
      </w:pPr>
    </w:p>
    <w:p w14:paraId="6AFD16B1" w14:textId="77777777" w:rsidR="005A4780" w:rsidRPr="008A05DD" w:rsidRDefault="005A4780" w:rsidP="005A4780">
      <w:pPr>
        <w:pStyle w:val="Estilo"/>
        <w:tabs>
          <w:tab w:val="left" w:pos="426"/>
        </w:tabs>
        <w:jc w:val="both"/>
        <w:rPr>
          <w:rFonts w:ascii="Times New Roman" w:hAnsi="Times New Roman" w:cs="Times New Roman"/>
          <w:bCs/>
          <w:color w:val="000000"/>
          <w:sz w:val="28"/>
          <w:szCs w:val="28"/>
          <w:lang w:val="es-CL"/>
        </w:rPr>
      </w:pPr>
      <w:r w:rsidRPr="008A05DD">
        <w:rPr>
          <w:rFonts w:ascii="Times New Roman" w:hAnsi="Times New Roman" w:cs="Times New Roman"/>
          <w:bCs/>
          <w:color w:val="000000"/>
          <w:sz w:val="28"/>
          <w:szCs w:val="28"/>
          <w:lang w:val="es-CL"/>
        </w:rPr>
        <w:t xml:space="preserve">El proveedor postulante deberá informar en su cotización: </w:t>
      </w:r>
    </w:p>
    <w:p w14:paraId="0A5C8315" w14:textId="77777777" w:rsidR="005A4780" w:rsidRPr="008A05DD" w:rsidRDefault="005A4780" w:rsidP="005A4780">
      <w:pPr>
        <w:pStyle w:val="Estilo"/>
        <w:tabs>
          <w:tab w:val="left" w:pos="426"/>
        </w:tabs>
        <w:ind w:left="426"/>
        <w:jc w:val="both"/>
        <w:rPr>
          <w:rFonts w:ascii="Times New Roman" w:hAnsi="Times New Roman" w:cs="Times New Roman"/>
          <w:bCs/>
          <w:color w:val="000000"/>
          <w:sz w:val="28"/>
          <w:szCs w:val="28"/>
          <w:lang w:val="es-CL"/>
        </w:rPr>
      </w:pPr>
    </w:p>
    <w:bookmarkEnd w:id="0"/>
    <w:p w14:paraId="7829CD74" w14:textId="77777777" w:rsidR="000D1F89" w:rsidRPr="008A05DD" w:rsidRDefault="000D1F89" w:rsidP="000D1F89">
      <w:pPr>
        <w:pStyle w:val="Textoindependiente"/>
        <w:tabs>
          <w:tab w:val="left" w:pos="426"/>
        </w:tabs>
        <w:ind w:left="567" w:right="-73" w:hanging="567"/>
        <w:rPr>
          <w:rFonts w:ascii="Times New Roman" w:eastAsiaTheme="minorEastAsia" w:hAnsi="Times New Roman" w:cs="Times New Roman"/>
          <w:bCs/>
          <w:color w:val="000000"/>
          <w:sz w:val="28"/>
          <w:szCs w:val="28"/>
        </w:rPr>
      </w:pPr>
      <w:r w:rsidRPr="008A05DD">
        <w:rPr>
          <w:rFonts w:ascii="Times New Roman" w:eastAsiaTheme="minorEastAsia" w:hAnsi="Times New Roman" w:cs="Times New Roman"/>
          <w:bCs/>
          <w:color w:val="000000"/>
          <w:sz w:val="28"/>
          <w:szCs w:val="28"/>
        </w:rPr>
        <w:t>Características técnicas de cada uno de los productos ofertados.</w:t>
      </w:r>
    </w:p>
    <w:p w14:paraId="7197321D" w14:textId="77777777" w:rsidR="000D1F89" w:rsidRPr="008A05DD" w:rsidRDefault="000D1F89" w:rsidP="000D1F89">
      <w:pPr>
        <w:pStyle w:val="Textoindependiente"/>
        <w:tabs>
          <w:tab w:val="left" w:pos="426"/>
        </w:tabs>
        <w:ind w:left="567" w:right="-73" w:hanging="567"/>
        <w:rPr>
          <w:rFonts w:ascii="Times New Roman" w:eastAsiaTheme="minorEastAsia" w:hAnsi="Times New Roman" w:cs="Times New Roman"/>
          <w:bCs/>
          <w:color w:val="000000"/>
          <w:sz w:val="28"/>
          <w:szCs w:val="28"/>
        </w:rPr>
      </w:pPr>
    </w:p>
    <w:p w14:paraId="63EAD652" w14:textId="5664D972" w:rsidR="000D1F89" w:rsidRPr="008A05DD" w:rsidRDefault="000D1F89" w:rsidP="00EF4FC5">
      <w:pPr>
        <w:pStyle w:val="Textoindependiente"/>
        <w:numPr>
          <w:ilvl w:val="0"/>
          <w:numId w:val="50"/>
        </w:numPr>
        <w:tabs>
          <w:tab w:val="left" w:pos="426"/>
        </w:tabs>
        <w:ind w:right="-73"/>
        <w:rPr>
          <w:rFonts w:ascii="Times New Roman" w:eastAsiaTheme="minorEastAsia" w:hAnsi="Times New Roman" w:cs="Times New Roman"/>
          <w:bCs/>
          <w:color w:val="000000"/>
          <w:sz w:val="28"/>
          <w:szCs w:val="28"/>
        </w:rPr>
      </w:pPr>
      <w:r w:rsidRPr="008A05DD">
        <w:rPr>
          <w:rFonts w:ascii="Times New Roman" w:eastAsiaTheme="minorEastAsia" w:hAnsi="Times New Roman" w:cs="Times New Roman"/>
          <w:bCs/>
          <w:color w:val="000000"/>
          <w:sz w:val="28"/>
          <w:szCs w:val="28"/>
        </w:rPr>
        <w:t>Características técnicas de cada uno de los productos ofertados.</w:t>
      </w:r>
    </w:p>
    <w:p w14:paraId="76BBD93E" w14:textId="2ED3D9CE" w:rsidR="000D1F89" w:rsidRPr="008A05DD" w:rsidRDefault="000D1F89" w:rsidP="00EF4FC5">
      <w:pPr>
        <w:pStyle w:val="Textoindependiente"/>
        <w:numPr>
          <w:ilvl w:val="0"/>
          <w:numId w:val="50"/>
        </w:numPr>
        <w:tabs>
          <w:tab w:val="left" w:pos="426"/>
        </w:tabs>
        <w:ind w:right="-73"/>
        <w:rPr>
          <w:rFonts w:ascii="Times New Roman" w:eastAsiaTheme="minorEastAsia" w:hAnsi="Times New Roman" w:cs="Times New Roman"/>
          <w:bCs/>
          <w:color w:val="000000"/>
          <w:sz w:val="28"/>
          <w:szCs w:val="28"/>
        </w:rPr>
      </w:pPr>
      <w:r w:rsidRPr="008A05DD">
        <w:rPr>
          <w:rFonts w:ascii="Times New Roman" w:eastAsiaTheme="minorEastAsia" w:hAnsi="Times New Roman" w:cs="Times New Roman"/>
          <w:bCs/>
          <w:color w:val="000000"/>
          <w:sz w:val="28"/>
          <w:szCs w:val="28"/>
        </w:rPr>
        <w:t>Plazo de entrega</w:t>
      </w:r>
      <w:r w:rsidR="00C30B62">
        <w:rPr>
          <w:rFonts w:ascii="Times New Roman" w:eastAsiaTheme="minorEastAsia" w:hAnsi="Times New Roman" w:cs="Times New Roman"/>
          <w:bCs/>
          <w:color w:val="000000"/>
          <w:sz w:val="28"/>
          <w:szCs w:val="28"/>
        </w:rPr>
        <w:t xml:space="preserve"> hasta 30 días hábiles</w:t>
      </w:r>
      <w:r w:rsidRPr="008A05DD">
        <w:rPr>
          <w:rFonts w:ascii="Times New Roman" w:eastAsiaTheme="minorEastAsia" w:hAnsi="Times New Roman" w:cs="Times New Roman"/>
          <w:bCs/>
          <w:color w:val="000000"/>
          <w:sz w:val="28"/>
          <w:szCs w:val="28"/>
        </w:rPr>
        <w:t>.</w:t>
      </w:r>
    </w:p>
    <w:p w14:paraId="1F8A1457" w14:textId="46875317" w:rsidR="000D1F89" w:rsidRPr="008A05DD" w:rsidRDefault="000D1F89" w:rsidP="00EF4FC5">
      <w:pPr>
        <w:pStyle w:val="Textoindependiente"/>
        <w:numPr>
          <w:ilvl w:val="0"/>
          <w:numId w:val="50"/>
        </w:numPr>
        <w:tabs>
          <w:tab w:val="left" w:pos="426"/>
        </w:tabs>
        <w:ind w:right="-73"/>
        <w:rPr>
          <w:rFonts w:ascii="Times New Roman" w:eastAsiaTheme="minorEastAsia" w:hAnsi="Times New Roman" w:cs="Times New Roman"/>
          <w:bCs/>
          <w:color w:val="000000"/>
          <w:sz w:val="28"/>
          <w:szCs w:val="28"/>
        </w:rPr>
      </w:pPr>
      <w:r w:rsidRPr="008A05DD">
        <w:rPr>
          <w:rFonts w:ascii="Times New Roman" w:eastAsiaTheme="minorEastAsia" w:hAnsi="Times New Roman" w:cs="Times New Roman"/>
          <w:bCs/>
          <w:color w:val="000000"/>
          <w:sz w:val="28"/>
          <w:szCs w:val="28"/>
        </w:rPr>
        <w:t>Precio unitario considerando cargos e impuestos.</w:t>
      </w:r>
    </w:p>
    <w:p w14:paraId="0F3B07FA" w14:textId="508B64E2" w:rsidR="000D1F89" w:rsidRPr="008A05DD" w:rsidRDefault="000D1F89" w:rsidP="00EF4FC5">
      <w:pPr>
        <w:pStyle w:val="Textoindependiente"/>
        <w:numPr>
          <w:ilvl w:val="0"/>
          <w:numId w:val="50"/>
        </w:numPr>
        <w:tabs>
          <w:tab w:val="left" w:pos="426"/>
        </w:tabs>
        <w:ind w:right="-73"/>
        <w:rPr>
          <w:rFonts w:ascii="Times New Roman" w:eastAsiaTheme="minorEastAsia" w:hAnsi="Times New Roman" w:cs="Times New Roman"/>
          <w:bCs/>
          <w:color w:val="000000"/>
          <w:sz w:val="28"/>
          <w:szCs w:val="28"/>
        </w:rPr>
      </w:pPr>
      <w:r w:rsidRPr="008A05DD">
        <w:rPr>
          <w:rFonts w:ascii="Times New Roman" w:eastAsiaTheme="minorEastAsia" w:hAnsi="Times New Roman" w:cs="Times New Roman"/>
          <w:bCs/>
          <w:color w:val="000000"/>
          <w:sz w:val="28"/>
          <w:szCs w:val="28"/>
        </w:rPr>
        <w:t>Valor total.</w:t>
      </w:r>
    </w:p>
    <w:p w14:paraId="66ADC867" w14:textId="22C915F1" w:rsidR="000D1F89" w:rsidRPr="008A05DD" w:rsidRDefault="00EF4FC5" w:rsidP="00EF4FC5">
      <w:pPr>
        <w:pStyle w:val="Textoindependiente"/>
        <w:numPr>
          <w:ilvl w:val="0"/>
          <w:numId w:val="50"/>
        </w:numPr>
        <w:tabs>
          <w:tab w:val="left" w:pos="426"/>
        </w:tabs>
        <w:ind w:right="-73"/>
        <w:rPr>
          <w:rFonts w:ascii="Times New Roman" w:eastAsiaTheme="minorEastAsia" w:hAnsi="Times New Roman" w:cs="Times New Roman"/>
          <w:bCs/>
          <w:color w:val="000000"/>
          <w:sz w:val="28"/>
          <w:szCs w:val="28"/>
        </w:rPr>
      </w:pPr>
      <w:r w:rsidRPr="008A05DD">
        <w:rPr>
          <w:rFonts w:ascii="Times New Roman" w:eastAsiaTheme="minorEastAsia" w:hAnsi="Times New Roman" w:cs="Times New Roman"/>
          <w:bCs/>
          <w:color w:val="000000"/>
          <w:sz w:val="28"/>
          <w:szCs w:val="28"/>
        </w:rPr>
        <w:t>Garantía</w:t>
      </w:r>
      <w:r w:rsidR="000D1F89" w:rsidRPr="008A05DD">
        <w:rPr>
          <w:rFonts w:ascii="Times New Roman" w:eastAsiaTheme="minorEastAsia" w:hAnsi="Times New Roman" w:cs="Times New Roman"/>
          <w:bCs/>
          <w:color w:val="000000"/>
          <w:sz w:val="28"/>
          <w:szCs w:val="28"/>
        </w:rPr>
        <w:t xml:space="preserve"> del producto</w:t>
      </w:r>
    </w:p>
    <w:p w14:paraId="1B0D55A7" w14:textId="2D22E804" w:rsidR="005A4780" w:rsidRPr="008A05DD" w:rsidRDefault="000D1F89" w:rsidP="00EF4FC5">
      <w:pPr>
        <w:pStyle w:val="Textoindependiente"/>
        <w:numPr>
          <w:ilvl w:val="0"/>
          <w:numId w:val="50"/>
        </w:numPr>
        <w:tabs>
          <w:tab w:val="left" w:pos="426"/>
        </w:tabs>
        <w:ind w:right="-73"/>
        <w:rPr>
          <w:rFonts w:ascii="Times New Roman" w:hAnsi="Times New Roman" w:cs="Times New Roman"/>
          <w:sz w:val="28"/>
          <w:szCs w:val="28"/>
        </w:rPr>
      </w:pPr>
      <w:r w:rsidRPr="008A05DD">
        <w:rPr>
          <w:rFonts w:ascii="Times New Roman" w:eastAsiaTheme="minorEastAsia" w:hAnsi="Times New Roman" w:cs="Times New Roman"/>
          <w:bCs/>
          <w:color w:val="000000"/>
          <w:sz w:val="28"/>
          <w:szCs w:val="28"/>
        </w:rPr>
        <w:t>El monto final de la propuesta. (El que se evaluará en el criterio precio).</w:t>
      </w:r>
    </w:p>
    <w:p w14:paraId="0BF37BCE" w14:textId="77777777" w:rsidR="005A4780" w:rsidRDefault="005A4780" w:rsidP="00EF4FC5">
      <w:pPr>
        <w:pStyle w:val="Estilo"/>
        <w:tabs>
          <w:tab w:val="left" w:pos="426"/>
        </w:tabs>
        <w:jc w:val="both"/>
        <w:rPr>
          <w:rFonts w:ascii="Times New Roman" w:hAnsi="Times New Roman" w:cs="Times New Roman"/>
          <w:b/>
          <w:bCs/>
          <w:sz w:val="28"/>
          <w:szCs w:val="28"/>
          <w:lang w:val="es-CL" w:bidi="he-IL"/>
        </w:rPr>
      </w:pPr>
    </w:p>
    <w:p w14:paraId="14D1DFCE" w14:textId="7797FC06" w:rsidR="008C2E77" w:rsidRDefault="008C2E77" w:rsidP="008A24A9">
      <w:pPr>
        <w:pStyle w:val="Estilo"/>
        <w:numPr>
          <w:ilvl w:val="0"/>
          <w:numId w:val="38"/>
        </w:numPr>
        <w:tabs>
          <w:tab w:val="left" w:pos="426"/>
        </w:tabs>
        <w:ind w:left="426" w:hanging="426"/>
        <w:jc w:val="both"/>
        <w:rPr>
          <w:rFonts w:ascii="Times New Roman" w:hAnsi="Times New Roman" w:cs="Times New Roman"/>
          <w:b/>
          <w:bCs/>
          <w:sz w:val="28"/>
          <w:szCs w:val="28"/>
          <w:lang w:val="es-CL" w:bidi="he-IL"/>
        </w:rPr>
      </w:pPr>
      <w:r>
        <w:rPr>
          <w:rFonts w:ascii="Times New Roman" w:hAnsi="Times New Roman" w:cs="Times New Roman"/>
          <w:b/>
          <w:bCs/>
          <w:sz w:val="28"/>
          <w:szCs w:val="28"/>
          <w:lang w:val="es-CL" w:bidi="he-IL"/>
        </w:rPr>
        <w:t xml:space="preserve">Monto máximo disponible: $ </w:t>
      </w:r>
      <w:r w:rsidR="00E06AC9">
        <w:rPr>
          <w:rFonts w:ascii="Times New Roman" w:hAnsi="Times New Roman" w:cs="Times New Roman"/>
          <w:b/>
          <w:bCs/>
          <w:sz w:val="28"/>
          <w:szCs w:val="28"/>
          <w:lang w:val="es-CL" w:bidi="he-IL"/>
        </w:rPr>
        <w:t>38</w:t>
      </w:r>
      <w:r>
        <w:rPr>
          <w:rFonts w:ascii="Times New Roman" w:hAnsi="Times New Roman" w:cs="Times New Roman"/>
          <w:b/>
          <w:bCs/>
          <w:sz w:val="28"/>
          <w:szCs w:val="28"/>
          <w:lang w:val="es-CL" w:bidi="he-IL"/>
        </w:rPr>
        <w:t>.</w:t>
      </w:r>
      <w:r w:rsidR="00E06AC9">
        <w:rPr>
          <w:rFonts w:ascii="Times New Roman" w:hAnsi="Times New Roman" w:cs="Times New Roman"/>
          <w:b/>
          <w:bCs/>
          <w:sz w:val="28"/>
          <w:szCs w:val="28"/>
          <w:lang w:val="es-CL" w:bidi="he-IL"/>
        </w:rPr>
        <w:t>650</w:t>
      </w:r>
      <w:r>
        <w:rPr>
          <w:rFonts w:ascii="Times New Roman" w:hAnsi="Times New Roman" w:cs="Times New Roman"/>
          <w:b/>
          <w:bCs/>
          <w:sz w:val="28"/>
          <w:szCs w:val="28"/>
          <w:lang w:val="es-CL" w:bidi="he-IL"/>
        </w:rPr>
        <w:t>.000.-</w:t>
      </w:r>
    </w:p>
    <w:p w14:paraId="5D7EFC7F" w14:textId="77777777" w:rsidR="00FB7652" w:rsidRDefault="00FB7652" w:rsidP="00FB7652">
      <w:pPr>
        <w:pStyle w:val="Estilo"/>
        <w:tabs>
          <w:tab w:val="left" w:pos="426"/>
        </w:tabs>
        <w:ind w:left="426"/>
        <w:jc w:val="both"/>
        <w:rPr>
          <w:rFonts w:ascii="Times New Roman" w:hAnsi="Times New Roman" w:cs="Times New Roman"/>
          <w:b/>
          <w:bCs/>
          <w:sz w:val="28"/>
          <w:szCs w:val="28"/>
          <w:lang w:val="es-CL" w:bidi="he-IL"/>
        </w:rPr>
      </w:pPr>
    </w:p>
    <w:p w14:paraId="00814479" w14:textId="5647C9D1" w:rsidR="001146DB" w:rsidRDefault="0058231D" w:rsidP="00667E79">
      <w:pPr>
        <w:pStyle w:val="Estilo"/>
        <w:numPr>
          <w:ilvl w:val="0"/>
          <w:numId w:val="38"/>
        </w:numPr>
        <w:tabs>
          <w:tab w:val="left" w:pos="142"/>
        </w:tabs>
        <w:ind w:left="426" w:hanging="426"/>
        <w:jc w:val="both"/>
        <w:rPr>
          <w:rFonts w:ascii="Times New Roman" w:hAnsi="Times New Roman" w:cs="Times New Roman"/>
          <w:sz w:val="28"/>
          <w:szCs w:val="28"/>
          <w:lang w:val="es-CL" w:bidi="he-IL"/>
        </w:rPr>
      </w:pPr>
      <w:r w:rsidRPr="00A05039">
        <w:rPr>
          <w:rFonts w:ascii="Times New Roman" w:hAnsi="Times New Roman" w:cs="Times New Roman"/>
          <w:b/>
          <w:bCs/>
          <w:sz w:val="28"/>
          <w:szCs w:val="28"/>
          <w:lang w:val="es-CL" w:bidi="he-IL"/>
        </w:rPr>
        <w:t>Período de validez de la oferta</w:t>
      </w:r>
      <w:r w:rsidR="003E5A0A" w:rsidRPr="00A05039">
        <w:rPr>
          <w:rFonts w:ascii="Times New Roman" w:hAnsi="Times New Roman" w:cs="Times New Roman"/>
          <w:b/>
          <w:bCs/>
          <w:sz w:val="28"/>
          <w:szCs w:val="28"/>
          <w:lang w:val="es-CL" w:bidi="he-IL"/>
        </w:rPr>
        <w:t>:</w:t>
      </w:r>
      <w:r w:rsidR="001146DB" w:rsidRPr="00A05039">
        <w:rPr>
          <w:rFonts w:ascii="Times New Roman" w:hAnsi="Times New Roman" w:cs="Times New Roman"/>
          <w:b/>
          <w:bCs/>
          <w:sz w:val="28"/>
          <w:szCs w:val="28"/>
          <w:lang w:val="es-CL" w:bidi="he-IL"/>
        </w:rPr>
        <w:t xml:space="preserve"> </w:t>
      </w:r>
      <w:r w:rsidRPr="00A05039">
        <w:rPr>
          <w:rFonts w:ascii="Times New Roman" w:hAnsi="Times New Roman" w:cs="Times New Roman"/>
          <w:sz w:val="28"/>
          <w:szCs w:val="28"/>
          <w:lang w:val="es-CL" w:bidi="he-IL"/>
        </w:rPr>
        <w:t xml:space="preserve">Las ofertas tendrán una validez mínima de </w:t>
      </w:r>
      <w:r w:rsidR="00202458" w:rsidRPr="00A05039">
        <w:rPr>
          <w:rFonts w:ascii="Times New Roman" w:hAnsi="Times New Roman" w:cs="Times New Roman"/>
          <w:sz w:val="28"/>
          <w:szCs w:val="28"/>
          <w:lang w:val="es-CL" w:bidi="he-IL"/>
        </w:rPr>
        <w:t>6</w:t>
      </w:r>
      <w:r w:rsidRPr="00A05039">
        <w:rPr>
          <w:rFonts w:ascii="Times New Roman" w:hAnsi="Times New Roman" w:cs="Times New Roman"/>
          <w:sz w:val="28"/>
          <w:szCs w:val="28"/>
          <w:lang w:val="es-CL" w:bidi="he-IL"/>
        </w:rPr>
        <w:t>0 días corridos</w:t>
      </w:r>
      <w:r w:rsidR="00FB7652">
        <w:rPr>
          <w:rFonts w:ascii="Times New Roman" w:hAnsi="Times New Roman" w:cs="Times New Roman"/>
          <w:sz w:val="28"/>
          <w:szCs w:val="28"/>
          <w:lang w:val="es-CL" w:bidi="he-IL"/>
        </w:rPr>
        <w:t>.</w:t>
      </w:r>
    </w:p>
    <w:p w14:paraId="0E9D6AFF" w14:textId="77777777" w:rsidR="00797684" w:rsidRPr="00E34FCC" w:rsidRDefault="00797684" w:rsidP="0014370C">
      <w:pPr>
        <w:pStyle w:val="Estilo"/>
        <w:ind w:left="709" w:right="333"/>
        <w:jc w:val="both"/>
        <w:rPr>
          <w:rFonts w:ascii="Times New Roman" w:hAnsi="Times New Roman" w:cs="Times New Roman"/>
          <w:sz w:val="28"/>
          <w:szCs w:val="28"/>
          <w:lang w:val="es-CL" w:bidi="he-IL"/>
        </w:rPr>
      </w:pPr>
    </w:p>
    <w:p w14:paraId="34BB427B" w14:textId="7B7398D9" w:rsidR="00B95C74" w:rsidRPr="00C30B62" w:rsidRDefault="008A05DD" w:rsidP="00667E79">
      <w:pPr>
        <w:pStyle w:val="Estilo"/>
        <w:numPr>
          <w:ilvl w:val="0"/>
          <w:numId w:val="38"/>
        </w:numPr>
        <w:tabs>
          <w:tab w:val="left" w:pos="426"/>
        </w:tabs>
        <w:ind w:left="426" w:right="56"/>
        <w:jc w:val="both"/>
        <w:rPr>
          <w:rFonts w:ascii="Times New Roman" w:hAnsi="Times New Roman" w:cs="Times New Roman"/>
          <w:sz w:val="28"/>
          <w:szCs w:val="28"/>
          <w:lang w:val="es-ES_tradnl"/>
        </w:rPr>
      </w:pPr>
      <w:r>
        <w:rPr>
          <w:rFonts w:ascii="Times New Roman" w:hAnsi="Times New Roman" w:cs="Times New Roman"/>
          <w:b/>
          <w:bCs/>
          <w:sz w:val="28"/>
          <w:szCs w:val="28"/>
          <w:lang w:val="es-CL" w:bidi="he-IL"/>
        </w:rPr>
        <w:t xml:space="preserve"> </w:t>
      </w:r>
      <w:r w:rsidRPr="00C30B62">
        <w:rPr>
          <w:rFonts w:ascii="Times New Roman" w:hAnsi="Times New Roman" w:cs="Times New Roman"/>
          <w:b/>
          <w:bCs/>
          <w:sz w:val="28"/>
          <w:szCs w:val="28"/>
          <w:lang w:val="es-CL" w:bidi="he-IL"/>
        </w:rPr>
        <w:t>E</w:t>
      </w:r>
      <w:r w:rsidR="00005150" w:rsidRPr="00C30B62">
        <w:rPr>
          <w:rFonts w:ascii="Times New Roman" w:hAnsi="Times New Roman" w:cs="Times New Roman"/>
          <w:b/>
          <w:bCs/>
          <w:sz w:val="28"/>
          <w:szCs w:val="28"/>
          <w:lang w:val="es-CL" w:bidi="he-IL"/>
        </w:rPr>
        <w:t>valuación</w:t>
      </w:r>
      <w:r w:rsidR="00AA5987" w:rsidRPr="00C30B62">
        <w:rPr>
          <w:rFonts w:ascii="Times New Roman" w:hAnsi="Times New Roman" w:cs="Times New Roman"/>
          <w:b/>
          <w:bCs/>
          <w:sz w:val="28"/>
          <w:szCs w:val="28"/>
          <w:lang w:val="es-CL" w:bidi="he-IL"/>
        </w:rPr>
        <w:t>:</w:t>
      </w:r>
      <w:r w:rsidR="00AB1A91" w:rsidRPr="00C30B62">
        <w:rPr>
          <w:rFonts w:ascii="Times New Roman" w:hAnsi="Times New Roman" w:cs="Times New Roman"/>
          <w:sz w:val="28"/>
          <w:szCs w:val="28"/>
          <w:lang w:val="es-CL" w:bidi="he-IL"/>
        </w:rPr>
        <w:t xml:space="preserve"> </w:t>
      </w:r>
    </w:p>
    <w:p w14:paraId="5F07F5A4" w14:textId="77777777" w:rsidR="00B95C74" w:rsidRPr="00C30B62" w:rsidRDefault="00B95C74" w:rsidP="0014370C">
      <w:pPr>
        <w:pStyle w:val="Estilo"/>
        <w:tabs>
          <w:tab w:val="left" w:pos="426"/>
        </w:tabs>
        <w:ind w:left="426" w:right="56"/>
        <w:jc w:val="both"/>
        <w:rPr>
          <w:rFonts w:ascii="Times New Roman" w:hAnsi="Times New Roman" w:cs="Times New Roman"/>
          <w:sz w:val="28"/>
          <w:szCs w:val="28"/>
          <w:lang w:val="es-ES_tradnl"/>
        </w:rPr>
      </w:pPr>
    </w:p>
    <w:p w14:paraId="399447F4" w14:textId="790A480E" w:rsidR="000E7D8E" w:rsidRPr="00AB1A91" w:rsidRDefault="000E7D8E" w:rsidP="0014370C">
      <w:pPr>
        <w:pStyle w:val="Estilo"/>
        <w:tabs>
          <w:tab w:val="left" w:pos="426"/>
        </w:tabs>
        <w:ind w:left="66" w:right="56"/>
        <w:jc w:val="both"/>
        <w:rPr>
          <w:rFonts w:ascii="Times New Roman" w:hAnsi="Times New Roman" w:cs="Times New Roman"/>
          <w:sz w:val="28"/>
          <w:szCs w:val="28"/>
          <w:lang w:val="es-ES_tradnl"/>
        </w:rPr>
      </w:pPr>
      <w:r w:rsidRPr="00C30B62">
        <w:rPr>
          <w:rFonts w:ascii="Times New Roman" w:hAnsi="Times New Roman" w:cs="Times New Roman"/>
          <w:sz w:val="28"/>
          <w:szCs w:val="28"/>
          <w:lang w:val="es-ES_tradnl"/>
        </w:rPr>
        <w:t>El procedimiento de evaluación consiste en verificar dos aspectos de la oferta: los aspectos económicos y técnicos, cada uno de los cuales será ponderado de acuerdo con el “Cuadro de ponderaciones”.</w:t>
      </w:r>
    </w:p>
    <w:p w14:paraId="08993050" w14:textId="77777777" w:rsidR="000E7D8E" w:rsidRDefault="000E7D8E" w:rsidP="0014370C">
      <w:pPr>
        <w:pStyle w:val="Estilo"/>
        <w:ind w:left="426" w:right="56"/>
        <w:jc w:val="both"/>
        <w:rPr>
          <w:rFonts w:ascii="Times New Roman" w:hAnsi="Times New Roman" w:cs="Times New Roman"/>
          <w:sz w:val="28"/>
          <w:szCs w:val="28"/>
          <w:lang w:val="es-ES_tradnl"/>
        </w:rPr>
      </w:pPr>
    </w:p>
    <w:p w14:paraId="741389AD" w14:textId="77777777" w:rsidR="00FB7652" w:rsidRDefault="000E7D8E" w:rsidP="00FB7652">
      <w:pPr>
        <w:pStyle w:val="Estilo"/>
        <w:ind w:right="56"/>
        <w:jc w:val="both"/>
        <w:rPr>
          <w:rFonts w:ascii="Times New Roman" w:hAnsi="Times New Roman" w:cs="Times New Roman"/>
          <w:sz w:val="28"/>
          <w:szCs w:val="28"/>
          <w:lang w:val="es-ES_tradnl"/>
        </w:rPr>
      </w:pPr>
      <w:r w:rsidRPr="00005150">
        <w:rPr>
          <w:rFonts w:ascii="Times New Roman" w:hAnsi="Times New Roman" w:cs="Times New Roman"/>
          <w:sz w:val="28"/>
          <w:szCs w:val="28"/>
          <w:lang w:val="es-ES_tradnl"/>
        </w:rPr>
        <w:t xml:space="preserve">Con la suma de los dos puntajes ponderados se obtiene el puntaje total de cada oferente. </w:t>
      </w:r>
    </w:p>
    <w:p w14:paraId="06AB6529" w14:textId="77777777" w:rsidR="00FB7652" w:rsidRDefault="00FB7652" w:rsidP="00FB7652">
      <w:pPr>
        <w:pStyle w:val="Estilo"/>
        <w:ind w:right="56"/>
        <w:jc w:val="both"/>
        <w:rPr>
          <w:rFonts w:ascii="Times New Roman" w:hAnsi="Times New Roman" w:cs="Times New Roman"/>
          <w:sz w:val="28"/>
          <w:szCs w:val="28"/>
          <w:lang w:val="es-ES_tradnl"/>
        </w:rPr>
      </w:pPr>
    </w:p>
    <w:p w14:paraId="6782C354" w14:textId="07DC7A44" w:rsidR="000E7D8E" w:rsidRDefault="000E7D8E" w:rsidP="00FB7652">
      <w:pPr>
        <w:pStyle w:val="Estilo"/>
        <w:ind w:right="56"/>
        <w:jc w:val="both"/>
        <w:rPr>
          <w:rFonts w:ascii="Times New Roman" w:hAnsi="Times New Roman" w:cs="Times New Roman"/>
          <w:sz w:val="28"/>
          <w:szCs w:val="28"/>
          <w:lang w:val="es-ES_tradnl"/>
        </w:rPr>
      </w:pPr>
      <w:r w:rsidRPr="00005150">
        <w:rPr>
          <w:rFonts w:ascii="Times New Roman" w:hAnsi="Times New Roman" w:cs="Times New Roman"/>
          <w:sz w:val="28"/>
          <w:szCs w:val="28"/>
          <w:lang w:val="es-ES_tradnl"/>
        </w:rPr>
        <w:t>La que obtenga mayor calificación será la oferta seleccionada</w:t>
      </w:r>
      <w:r>
        <w:rPr>
          <w:rFonts w:ascii="Times New Roman" w:hAnsi="Times New Roman" w:cs="Times New Roman"/>
          <w:sz w:val="28"/>
          <w:szCs w:val="28"/>
          <w:lang w:val="es-ES_tradnl"/>
        </w:rPr>
        <w:t>.</w:t>
      </w:r>
    </w:p>
    <w:p w14:paraId="4F5000FB" w14:textId="77777777" w:rsidR="00B70DDF" w:rsidRDefault="00B70DDF" w:rsidP="0014370C">
      <w:pPr>
        <w:pStyle w:val="Estilo"/>
        <w:ind w:left="426" w:right="56"/>
        <w:jc w:val="both"/>
        <w:rPr>
          <w:rFonts w:ascii="Times New Roman" w:hAnsi="Times New Roman" w:cs="Times New Roman"/>
          <w:sz w:val="28"/>
          <w:szCs w:val="28"/>
          <w:lang w:val="es-ES_tradnl"/>
        </w:rPr>
      </w:pPr>
    </w:p>
    <w:tbl>
      <w:tblPr>
        <w:tblStyle w:val="Tablaconcuadrcula"/>
        <w:tblW w:w="0" w:type="auto"/>
        <w:tblLook w:val="04A0" w:firstRow="1" w:lastRow="0" w:firstColumn="1" w:lastColumn="0" w:noHBand="0" w:noVBand="1"/>
      </w:tblPr>
      <w:tblGrid>
        <w:gridCol w:w="2864"/>
        <w:gridCol w:w="4781"/>
        <w:gridCol w:w="1229"/>
      </w:tblGrid>
      <w:tr w:rsidR="00B70DDF" w:rsidRPr="00C974C0" w14:paraId="0F6AF394" w14:textId="77777777" w:rsidTr="005A4780">
        <w:trPr>
          <w:trHeight w:val="332"/>
        </w:trPr>
        <w:tc>
          <w:tcPr>
            <w:tcW w:w="2864" w:type="dxa"/>
            <w:shd w:val="clear" w:color="auto" w:fill="auto"/>
          </w:tcPr>
          <w:p w14:paraId="1BBC68CA" w14:textId="77777777" w:rsidR="00B70DDF" w:rsidRPr="00FB7652" w:rsidRDefault="00B70DDF" w:rsidP="00FB7652">
            <w:pPr>
              <w:pStyle w:val="Estilo"/>
              <w:tabs>
                <w:tab w:val="left" w:pos="426"/>
              </w:tabs>
              <w:jc w:val="center"/>
              <w:rPr>
                <w:rFonts w:ascii="Times New Roman" w:hAnsi="Times New Roman" w:cs="Times New Roman"/>
                <w:b/>
                <w:sz w:val="28"/>
                <w:szCs w:val="28"/>
                <w:lang w:val="es-ES_tradnl" w:bidi="he-IL"/>
              </w:rPr>
            </w:pPr>
            <w:r w:rsidRPr="00FB7652">
              <w:rPr>
                <w:rFonts w:ascii="Times New Roman" w:hAnsi="Times New Roman" w:cs="Times New Roman"/>
                <w:b/>
                <w:sz w:val="28"/>
                <w:szCs w:val="28"/>
                <w:lang w:val="es-ES_tradnl" w:bidi="he-IL"/>
              </w:rPr>
              <w:t>Factor</w:t>
            </w:r>
          </w:p>
        </w:tc>
        <w:tc>
          <w:tcPr>
            <w:tcW w:w="4781" w:type="dxa"/>
            <w:shd w:val="clear" w:color="auto" w:fill="auto"/>
          </w:tcPr>
          <w:p w14:paraId="260CBF83" w14:textId="77777777" w:rsidR="00B70DDF" w:rsidRPr="00FB7652" w:rsidRDefault="00B70DDF" w:rsidP="00FB7652">
            <w:pPr>
              <w:pStyle w:val="Estilo"/>
              <w:tabs>
                <w:tab w:val="left" w:pos="426"/>
              </w:tabs>
              <w:jc w:val="center"/>
              <w:rPr>
                <w:rFonts w:ascii="Times New Roman" w:hAnsi="Times New Roman" w:cs="Times New Roman"/>
                <w:b/>
                <w:sz w:val="28"/>
                <w:szCs w:val="28"/>
                <w:lang w:val="es-ES_tradnl" w:bidi="he-IL"/>
              </w:rPr>
            </w:pPr>
            <w:r w:rsidRPr="00FB7652">
              <w:rPr>
                <w:rFonts w:ascii="Times New Roman" w:hAnsi="Times New Roman" w:cs="Times New Roman"/>
                <w:b/>
                <w:sz w:val="28"/>
                <w:szCs w:val="28"/>
                <w:lang w:val="es-ES_tradnl" w:bidi="he-IL"/>
              </w:rPr>
              <w:t>Criterio</w:t>
            </w:r>
          </w:p>
        </w:tc>
        <w:tc>
          <w:tcPr>
            <w:tcW w:w="1229" w:type="dxa"/>
            <w:shd w:val="clear" w:color="auto" w:fill="auto"/>
          </w:tcPr>
          <w:p w14:paraId="521BCBEC" w14:textId="77777777" w:rsidR="00B70DDF" w:rsidRPr="00FB7652" w:rsidRDefault="00B70DDF" w:rsidP="00FB7652">
            <w:pPr>
              <w:pStyle w:val="Estilo"/>
              <w:tabs>
                <w:tab w:val="left" w:pos="426"/>
              </w:tabs>
              <w:jc w:val="center"/>
              <w:rPr>
                <w:rFonts w:ascii="Times New Roman" w:hAnsi="Times New Roman" w:cs="Times New Roman"/>
                <w:b/>
                <w:sz w:val="28"/>
                <w:szCs w:val="28"/>
                <w:lang w:val="es-ES_tradnl" w:bidi="he-IL"/>
              </w:rPr>
            </w:pPr>
            <w:r w:rsidRPr="00FB7652">
              <w:rPr>
                <w:rFonts w:ascii="Times New Roman" w:hAnsi="Times New Roman" w:cs="Times New Roman"/>
                <w:b/>
                <w:sz w:val="28"/>
                <w:szCs w:val="28"/>
                <w:lang w:val="es-ES_tradnl" w:bidi="he-IL"/>
              </w:rPr>
              <w:t>%</w:t>
            </w:r>
          </w:p>
        </w:tc>
      </w:tr>
      <w:tr w:rsidR="00B70DDF" w:rsidRPr="00C974C0" w14:paraId="1A9B1AF4" w14:textId="77777777" w:rsidTr="00C30B62">
        <w:trPr>
          <w:trHeight w:val="332"/>
        </w:trPr>
        <w:tc>
          <w:tcPr>
            <w:tcW w:w="2864" w:type="dxa"/>
          </w:tcPr>
          <w:p w14:paraId="150F3C40" w14:textId="77777777" w:rsidR="00B70DDF" w:rsidRPr="00C974C0" w:rsidRDefault="00B70DDF" w:rsidP="0014370C">
            <w:pPr>
              <w:pStyle w:val="Estilo"/>
              <w:tabs>
                <w:tab w:val="left" w:pos="426"/>
              </w:tabs>
              <w:jc w:val="both"/>
              <w:rPr>
                <w:rFonts w:ascii="Times New Roman" w:hAnsi="Times New Roman" w:cs="Times New Roman"/>
                <w:b/>
                <w:color w:val="FFFFFF" w:themeColor="background1"/>
                <w:sz w:val="28"/>
                <w:szCs w:val="28"/>
                <w:lang w:val="es-ES_tradnl" w:bidi="he-IL"/>
              </w:rPr>
            </w:pPr>
            <w:r w:rsidRPr="00C974C0">
              <w:rPr>
                <w:rFonts w:ascii="Times New Roman" w:hAnsi="Times New Roman" w:cs="Times New Roman"/>
                <w:b/>
                <w:bCs/>
                <w:sz w:val="28"/>
                <w:szCs w:val="28"/>
                <w:lang w:val="es-ES_tradnl" w:bidi="he-IL"/>
              </w:rPr>
              <w:t>Aspectos económicos</w:t>
            </w:r>
          </w:p>
        </w:tc>
        <w:tc>
          <w:tcPr>
            <w:tcW w:w="4781" w:type="dxa"/>
          </w:tcPr>
          <w:p w14:paraId="048721AB" w14:textId="77777777" w:rsidR="00B70DDF" w:rsidRPr="00C974C0" w:rsidRDefault="00B70DDF" w:rsidP="0014370C">
            <w:pPr>
              <w:pStyle w:val="Estilo"/>
              <w:tabs>
                <w:tab w:val="left" w:pos="426"/>
              </w:tabs>
              <w:jc w:val="both"/>
              <w:rPr>
                <w:rFonts w:ascii="Times New Roman" w:hAnsi="Times New Roman" w:cs="Times New Roman"/>
                <w:b/>
                <w:color w:val="FFFFFF" w:themeColor="background1"/>
                <w:sz w:val="28"/>
                <w:szCs w:val="28"/>
                <w:lang w:val="es-ES_tradnl" w:bidi="he-IL"/>
              </w:rPr>
            </w:pPr>
            <w:r w:rsidRPr="00C974C0">
              <w:rPr>
                <w:rFonts w:ascii="Times New Roman" w:hAnsi="Times New Roman" w:cs="Times New Roman"/>
                <w:sz w:val="28"/>
                <w:szCs w:val="28"/>
                <w:lang w:val="es-ES_tradnl" w:bidi="he-IL"/>
              </w:rPr>
              <w:t>Precio</w:t>
            </w:r>
          </w:p>
        </w:tc>
        <w:tc>
          <w:tcPr>
            <w:tcW w:w="1229" w:type="dxa"/>
            <w:shd w:val="clear" w:color="auto" w:fill="auto"/>
          </w:tcPr>
          <w:p w14:paraId="4F235C5C" w14:textId="071F9337" w:rsidR="00B70DDF" w:rsidRPr="00C30B62" w:rsidRDefault="00EC786C" w:rsidP="00C2281E">
            <w:pPr>
              <w:pStyle w:val="Estilo"/>
              <w:tabs>
                <w:tab w:val="left" w:pos="426"/>
              </w:tabs>
              <w:jc w:val="center"/>
              <w:rPr>
                <w:rFonts w:ascii="Times New Roman" w:hAnsi="Times New Roman" w:cs="Times New Roman"/>
                <w:b/>
                <w:color w:val="FFFFFF" w:themeColor="background1"/>
                <w:sz w:val="28"/>
                <w:szCs w:val="28"/>
                <w:lang w:val="es-ES_tradnl" w:bidi="he-IL"/>
              </w:rPr>
            </w:pPr>
            <w:r w:rsidRPr="00C30B62">
              <w:rPr>
                <w:rFonts w:ascii="Times New Roman" w:hAnsi="Times New Roman" w:cs="Times New Roman"/>
                <w:sz w:val="28"/>
                <w:szCs w:val="28"/>
                <w:lang w:val="es-ES_tradnl" w:bidi="he-IL"/>
              </w:rPr>
              <w:t>4</w:t>
            </w:r>
            <w:r w:rsidR="008A05DD" w:rsidRPr="00C30B62">
              <w:rPr>
                <w:rFonts w:ascii="Times New Roman" w:hAnsi="Times New Roman" w:cs="Times New Roman"/>
                <w:sz w:val="28"/>
                <w:szCs w:val="28"/>
                <w:lang w:val="es-ES_tradnl" w:bidi="he-IL"/>
              </w:rPr>
              <w:t>5</w:t>
            </w:r>
            <w:r w:rsidR="00B70DDF" w:rsidRPr="00C30B62">
              <w:rPr>
                <w:rFonts w:ascii="Times New Roman" w:hAnsi="Times New Roman" w:cs="Times New Roman"/>
                <w:sz w:val="28"/>
                <w:szCs w:val="28"/>
                <w:lang w:val="es-ES_tradnl" w:bidi="he-IL"/>
              </w:rPr>
              <w:t>%</w:t>
            </w:r>
          </w:p>
        </w:tc>
      </w:tr>
      <w:tr w:rsidR="00EC786C" w:rsidRPr="00C974C0" w14:paraId="17F2F6F7" w14:textId="77777777" w:rsidTr="00C30B62">
        <w:trPr>
          <w:trHeight w:val="263"/>
        </w:trPr>
        <w:tc>
          <w:tcPr>
            <w:tcW w:w="2864" w:type="dxa"/>
            <w:vMerge w:val="restart"/>
            <w:vAlign w:val="center"/>
          </w:tcPr>
          <w:p w14:paraId="4B65BAD6" w14:textId="77777777" w:rsidR="00EC786C" w:rsidRPr="00C974C0" w:rsidRDefault="00EC786C" w:rsidP="0014370C">
            <w:pPr>
              <w:pStyle w:val="Estilo"/>
              <w:tabs>
                <w:tab w:val="left" w:pos="426"/>
              </w:tabs>
              <w:jc w:val="both"/>
              <w:rPr>
                <w:rFonts w:ascii="Times New Roman" w:hAnsi="Times New Roman" w:cs="Times New Roman"/>
                <w:b/>
                <w:bCs/>
                <w:sz w:val="28"/>
                <w:szCs w:val="28"/>
                <w:lang w:val="es-ES_tradnl" w:bidi="he-IL"/>
              </w:rPr>
            </w:pPr>
            <w:r w:rsidRPr="00C974C0">
              <w:rPr>
                <w:rFonts w:ascii="Times New Roman" w:hAnsi="Times New Roman" w:cs="Times New Roman"/>
                <w:b/>
                <w:bCs/>
                <w:sz w:val="28"/>
                <w:szCs w:val="28"/>
                <w:lang w:val="es-ES_tradnl" w:bidi="he-IL"/>
              </w:rPr>
              <w:t>Aspectos técnicos</w:t>
            </w:r>
          </w:p>
        </w:tc>
        <w:tc>
          <w:tcPr>
            <w:tcW w:w="4781" w:type="dxa"/>
          </w:tcPr>
          <w:p w14:paraId="18BD866D" w14:textId="77777777" w:rsidR="00EC786C" w:rsidRPr="00C974C0" w:rsidRDefault="00EC786C" w:rsidP="0014370C">
            <w:pPr>
              <w:pStyle w:val="Estilo"/>
              <w:tabs>
                <w:tab w:val="left" w:pos="426"/>
              </w:tabs>
              <w:jc w:val="both"/>
              <w:rPr>
                <w:rFonts w:ascii="Times New Roman" w:hAnsi="Times New Roman" w:cs="Times New Roman"/>
                <w:sz w:val="28"/>
                <w:szCs w:val="28"/>
                <w:lang w:val="es-ES_tradnl" w:bidi="he-IL"/>
              </w:rPr>
            </w:pPr>
            <w:r w:rsidRPr="00C974C0">
              <w:rPr>
                <w:rFonts w:ascii="Times New Roman" w:hAnsi="Times New Roman" w:cs="Times New Roman"/>
                <w:sz w:val="28"/>
                <w:szCs w:val="28"/>
                <w:lang w:val="es-ES_tradnl" w:bidi="he-IL"/>
              </w:rPr>
              <w:t>Plazo de entrega</w:t>
            </w:r>
          </w:p>
        </w:tc>
        <w:tc>
          <w:tcPr>
            <w:tcW w:w="1229" w:type="dxa"/>
            <w:shd w:val="clear" w:color="auto" w:fill="auto"/>
          </w:tcPr>
          <w:p w14:paraId="39DABF8A" w14:textId="6CD5C0E6" w:rsidR="00EC786C" w:rsidRPr="00C30B62" w:rsidRDefault="00213143" w:rsidP="00C2281E">
            <w:pPr>
              <w:pStyle w:val="Estilo"/>
              <w:tabs>
                <w:tab w:val="left" w:pos="426"/>
              </w:tabs>
              <w:jc w:val="center"/>
              <w:rPr>
                <w:rFonts w:ascii="Times New Roman" w:hAnsi="Times New Roman" w:cs="Times New Roman"/>
                <w:sz w:val="28"/>
                <w:szCs w:val="28"/>
                <w:lang w:val="es-ES_tradnl" w:bidi="he-IL"/>
              </w:rPr>
            </w:pPr>
            <w:r w:rsidRPr="00C30B62">
              <w:rPr>
                <w:rFonts w:ascii="Times New Roman" w:hAnsi="Times New Roman" w:cs="Times New Roman"/>
                <w:sz w:val="28"/>
                <w:szCs w:val="28"/>
                <w:lang w:val="es-ES_tradnl" w:bidi="he-IL"/>
              </w:rPr>
              <w:t>25</w:t>
            </w:r>
            <w:r w:rsidR="00EC786C" w:rsidRPr="00C30B62">
              <w:rPr>
                <w:rFonts w:ascii="Times New Roman" w:hAnsi="Times New Roman" w:cs="Times New Roman"/>
                <w:sz w:val="28"/>
                <w:szCs w:val="28"/>
                <w:lang w:val="es-ES_tradnl" w:bidi="he-IL"/>
              </w:rPr>
              <w:t>%</w:t>
            </w:r>
          </w:p>
        </w:tc>
      </w:tr>
      <w:tr w:rsidR="00EC786C" w:rsidRPr="00C974C0" w14:paraId="4256EE06" w14:textId="77777777" w:rsidTr="00C30B62">
        <w:trPr>
          <w:trHeight w:val="158"/>
        </w:trPr>
        <w:tc>
          <w:tcPr>
            <w:tcW w:w="2864" w:type="dxa"/>
            <w:vMerge/>
            <w:tcBorders>
              <w:bottom w:val="single" w:sz="4" w:space="0" w:color="000000"/>
            </w:tcBorders>
            <w:vAlign w:val="center"/>
          </w:tcPr>
          <w:p w14:paraId="5EF90F6F" w14:textId="77777777" w:rsidR="00EC786C" w:rsidRPr="00C974C0" w:rsidRDefault="00EC786C" w:rsidP="0014370C">
            <w:pPr>
              <w:pStyle w:val="Estilo"/>
              <w:tabs>
                <w:tab w:val="left" w:pos="426"/>
              </w:tabs>
              <w:jc w:val="both"/>
              <w:rPr>
                <w:rFonts w:ascii="Times New Roman" w:hAnsi="Times New Roman" w:cs="Times New Roman"/>
                <w:b/>
                <w:bCs/>
                <w:sz w:val="28"/>
                <w:szCs w:val="28"/>
                <w:lang w:val="es-ES_tradnl" w:bidi="he-IL"/>
              </w:rPr>
            </w:pPr>
          </w:p>
        </w:tc>
        <w:tc>
          <w:tcPr>
            <w:tcW w:w="4781" w:type="dxa"/>
          </w:tcPr>
          <w:p w14:paraId="13D20DE3" w14:textId="77777777" w:rsidR="00EC786C" w:rsidRPr="00C974C0" w:rsidRDefault="00EC786C" w:rsidP="0014370C">
            <w:pPr>
              <w:pStyle w:val="Estilo"/>
              <w:tabs>
                <w:tab w:val="left" w:pos="426"/>
              </w:tabs>
              <w:jc w:val="both"/>
              <w:rPr>
                <w:rFonts w:ascii="Times New Roman" w:hAnsi="Times New Roman" w:cs="Times New Roman"/>
                <w:sz w:val="28"/>
                <w:szCs w:val="28"/>
                <w:lang w:val="es-ES_tradnl" w:bidi="he-IL"/>
              </w:rPr>
            </w:pPr>
            <w:r w:rsidRPr="00C974C0">
              <w:rPr>
                <w:rFonts w:ascii="Times New Roman" w:hAnsi="Times New Roman" w:cs="Times New Roman"/>
                <w:sz w:val="28"/>
                <w:szCs w:val="28"/>
                <w:lang w:val="es-ES_tradnl" w:bidi="he-IL"/>
              </w:rPr>
              <w:t>Garantía</w:t>
            </w:r>
          </w:p>
        </w:tc>
        <w:tc>
          <w:tcPr>
            <w:tcW w:w="1229" w:type="dxa"/>
            <w:shd w:val="clear" w:color="auto" w:fill="auto"/>
          </w:tcPr>
          <w:p w14:paraId="7C6B7AE7" w14:textId="22799F06" w:rsidR="00EC786C" w:rsidRPr="00C30B62" w:rsidRDefault="00213143" w:rsidP="00C2281E">
            <w:pPr>
              <w:pStyle w:val="Estilo"/>
              <w:tabs>
                <w:tab w:val="left" w:pos="426"/>
              </w:tabs>
              <w:jc w:val="center"/>
              <w:rPr>
                <w:rFonts w:ascii="Times New Roman" w:hAnsi="Times New Roman" w:cs="Times New Roman"/>
                <w:sz w:val="28"/>
                <w:szCs w:val="28"/>
                <w:lang w:val="es-ES_tradnl" w:bidi="he-IL"/>
              </w:rPr>
            </w:pPr>
            <w:r w:rsidRPr="00C30B62">
              <w:rPr>
                <w:rFonts w:ascii="Times New Roman" w:hAnsi="Times New Roman" w:cs="Times New Roman"/>
                <w:sz w:val="28"/>
                <w:szCs w:val="28"/>
                <w:lang w:val="es-ES_tradnl" w:bidi="he-IL"/>
              </w:rPr>
              <w:t>30</w:t>
            </w:r>
            <w:r w:rsidR="00EC786C" w:rsidRPr="00C30B62">
              <w:rPr>
                <w:rFonts w:ascii="Times New Roman" w:hAnsi="Times New Roman" w:cs="Times New Roman"/>
                <w:sz w:val="28"/>
                <w:szCs w:val="28"/>
                <w:lang w:val="es-ES_tradnl" w:bidi="he-IL"/>
              </w:rPr>
              <w:t>%</w:t>
            </w:r>
          </w:p>
        </w:tc>
      </w:tr>
      <w:tr w:rsidR="00B70DDF" w:rsidRPr="00C974C0" w14:paraId="5D196362" w14:textId="77777777" w:rsidTr="005A4780">
        <w:trPr>
          <w:trHeight w:val="332"/>
        </w:trPr>
        <w:tc>
          <w:tcPr>
            <w:tcW w:w="2864" w:type="dxa"/>
          </w:tcPr>
          <w:p w14:paraId="5989B47B" w14:textId="77777777" w:rsidR="00B70DDF" w:rsidRPr="00C974C0" w:rsidRDefault="00B70DDF" w:rsidP="0014370C">
            <w:pPr>
              <w:pStyle w:val="Estilo"/>
              <w:tabs>
                <w:tab w:val="left" w:pos="426"/>
              </w:tabs>
              <w:ind w:right="175"/>
              <w:jc w:val="both"/>
              <w:rPr>
                <w:rFonts w:ascii="Times New Roman" w:hAnsi="Times New Roman" w:cs="Times New Roman"/>
                <w:b/>
                <w:sz w:val="28"/>
                <w:szCs w:val="28"/>
                <w:lang w:val="es-ES_tradnl" w:bidi="he-IL"/>
              </w:rPr>
            </w:pPr>
            <w:r w:rsidRPr="00C974C0">
              <w:rPr>
                <w:rFonts w:ascii="Times New Roman" w:hAnsi="Times New Roman" w:cs="Times New Roman"/>
                <w:b/>
                <w:sz w:val="28"/>
                <w:szCs w:val="28"/>
                <w:lang w:val="es-ES_tradnl" w:bidi="he-IL"/>
              </w:rPr>
              <w:t>Total</w:t>
            </w:r>
          </w:p>
        </w:tc>
        <w:tc>
          <w:tcPr>
            <w:tcW w:w="6010" w:type="dxa"/>
            <w:gridSpan w:val="2"/>
          </w:tcPr>
          <w:p w14:paraId="12DDABED" w14:textId="77777777" w:rsidR="00B70DDF" w:rsidRPr="00C974C0" w:rsidRDefault="00B70DDF" w:rsidP="0014370C">
            <w:pPr>
              <w:pStyle w:val="Estilo"/>
              <w:tabs>
                <w:tab w:val="left" w:pos="426"/>
              </w:tabs>
              <w:jc w:val="both"/>
              <w:rPr>
                <w:rFonts w:ascii="Times New Roman" w:hAnsi="Times New Roman" w:cs="Times New Roman"/>
                <w:sz w:val="28"/>
                <w:szCs w:val="28"/>
                <w:lang w:val="es-ES_tradnl" w:bidi="he-IL"/>
              </w:rPr>
            </w:pPr>
            <w:r w:rsidRPr="00C974C0">
              <w:rPr>
                <w:rFonts w:ascii="Times New Roman" w:hAnsi="Times New Roman" w:cs="Times New Roman"/>
                <w:sz w:val="28"/>
                <w:szCs w:val="28"/>
                <w:lang w:val="es-ES_tradnl" w:bidi="he-IL"/>
              </w:rPr>
              <w:t>100%</w:t>
            </w:r>
          </w:p>
        </w:tc>
      </w:tr>
    </w:tbl>
    <w:p w14:paraId="4F055C8D" w14:textId="77777777" w:rsidR="00B70DDF" w:rsidRDefault="00B70DDF" w:rsidP="0014370C">
      <w:pPr>
        <w:pStyle w:val="Estilo"/>
        <w:ind w:left="426" w:right="56"/>
        <w:jc w:val="both"/>
        <w:rPr>
          <w:rFonts w:ascii="Times New Roman" w:hAnsi="Times New Roman" w:cs="Times New Roman"/>
          <w:sz w:val="28"/>
          <w:szCs w:val="28"/>
          <w:lang w:val="es-ES_tradnl"/>
        </w:rPr>
      </w:pPr>
    </w:p>
    <w:p w14:paraId="2747C7FD" w14:textId="27868C7F" w:rsidR="00243901" w:rsidRDefault="00243901" w:rsidP="0014370C">
      <w:pPr>
        <w:jc w:val="both"/>
        <w:rPr>
          <w:b/>
          <w:bCs/>
          <w:sz w:val="28"/>
          <w:szCs w:val="28"/>
          <w:u w:val="single"/>
          <w:shd w:val="clear" w:color="auto" w:fill="FBFCFC"/>
        </w:rPr>
      </w:pPr>
    </w:p>
    <w:p w14:paraId="0E16CCE0" w14:textId="77777777" w:rsidR="008A05DD" w:rsidRDefault="008A05DD" w:rsidP="0014370C">
      <w:pPr>
        <w:jc w:val="both"/>
        <w:rPr>
          <w:b/>
          <w:bCs/>
          <w:sz w:val="28"/>
          <w:szCs w:val="28"/>
          <w:u w:val="single"/>
          <w:shd w:val="clear" w:color="auto" w:fill="FBFCFC"/>
        </w:rPr>
      </w:pPr>
    </w:p>
    <w:p w14:paraId="721D76C9" w14:textId="77777777" w:rsidR="008A05DD" w:rsidRDefault="008A05DD" w:rsidP="0014370C">
      <w:pPr>
        <w:jc w:val="both"/>
        <w:rPr>
          <w:b/>
          <w:bCs/>
          <w:sz w:val="28"/>
          <w:szCs w:val="28"/>
          <w:u w:val="single"/>
          <w:shd w:val="clear" w:color="auto" w:fill="FBFCFC"/>
        </w:rPr>
      </w:pPr>
    </w:p>
    <w:p w14:paraId="43402963" w14:textId="77777777" w:rsidR="008A05DD" w:rsidRDefault="008A05DD" w:rsidP="0014370C">
      <w:pPr>
        <w:jc w:val="both"/>
        <w:rPr>
          <w:b/>
          <w:bCs/>
          <w:sz w:val="28"/>
          <w:szCs w:val="28"/>
          <w:u w:val="single"/>
          <w:shd w:val="clear" w:color="auto" w:fill="FBFCFC"/>
        </w:rPr>
      </w:pPr>
    </w:p>
    <w:p w14:paraId="18B165E2" w14:textId="697421F6" w:rsidR="00243901" w:rsidRPr="00C974C0" w:rsidRDefault="00243901" w:rsidP="005A4780">
      <w:pPr>
        <w:ind w:right="49"/>
        <w:jc w:val="both"/>
        <w:rPr>
          <w:b/>
          <w:bCs/>
          <w:sz w:val="28"/>
          <w:szCs w:val="28"/>
          <w:u w:val="single"/>
          <w:shd w:val="clear" w:color="auto" w:fill="FBFCFC"/>
        </w:rPr>
      </w:pPr>
      <w:r w:rsidRPr="00C974C0">
        <w:rPr>
          <w:b/>
          <w:bCs/>
          <w:sz w:val="28"/>
          <w:szCs w:val="28"/>
          <w:u w:val="single"/>
          <w:shd w:val="clear" w:color="auto" w:fill="FBFCFC"/>
        </w:rPr>
        <w:lastRenderedPageBreak/>
        <w:t xml:space="preserve">Aspecto económico. </w:t>
      </w:r>
    </w:p>
    <w:p w14:paraId="689E5443" w14:textId="77777777" w:rsidR="00243901" w:rsidRPr="00C974C0" w:rsidRDefault="00243901" w:rsidP="0014370C">
      <w:pPr>
        <w:pStyle w:val="Sangra2detindependiente"/>
        <w:ind w:left="426" w:firstLine="426"/>
        <w:rPr>
          <w:rFonts w:ascii="Times New Roman" w:hAnsi="Times New Roman"/>
          <w:b/>
          <w:sz w:val="28"/>
          <w:szCs w:val="28"/>
        </w:rPr>
      </w:pPr>
    </w:p>
    <w:p w14:paraId="1D1371EC" w14:textId="21C2F2D3" w:rsidR="00243901" w:rsidRPr="00C974C0" w:rsidRDefault="00243901" w:rsidP="0014370C">
      <w:pPr>
        <w:pStyle w:val="Sangra2detindependiente"/>
        <w:ind w:left="0" w:firstLine="426"/>
        <w:rPr>
          <w:rFonts w:ascii="Times New Roman" w:hAnsi="Times New Roman"/>
          <w:b/>
          <w:sz w:val="28"/>
          <w:szCs w:val="28"/>
        </w:rPr>
      </w:pPr>
      <w:r w:rsidRPr="00FD4679">
        <w:rPr>
          <w:rFonts w:ascii="Times New Roman" w:hAnsi="Times New Roman"/>
          <w:b/>
          <w:sz w:val="28"/>
          <w:szCs w:val="28"/>
        </w:rPr>
        <w:t xml:space="preserve">Precio Ofertado </w:t>
      </w:r>
      <w:r w:rsidR="00B72358" w:rsidRPr="00C30B62">
        <w:rPr>
          <w:rFonts w:ascii="Times New Roman" w:hAnsi="Times New Roman"/>
          <w:b/>
          <w:sz w:val="28"/>
          <w:szCs w:val="28"/>
        </w:rPr>
        <w:t>4</w:t>
      </w:r>
      <w:r w:rsidR="008A05DD" w:rsidRPr="00C30B62">
        <w:rPr>
          <w:rFonts w:ascii="Times New Roman" w:hAnsi="Times New Roman"/>
          <w:b/>
          <w:sz w:val="28"/>
          <w:szCs w:val="28"/>
        </w:rPr>
        <w:t>5</w:t>
      </w:r>
      <w:r w:rsidRPr="00C30B62">
        <w:rPr>
          <w:rFonts w:ascii="Times New Roman" w:hAnsi="Times New Roman"/>
          <w:b/>
          <w:sz w:val="28"/>
          <w:szCs w:val="28"/>
        </w:rPr>
        <w:t>%</w:t>
      </w:r>
      <w:r w:rsidRPr="00FD4679">
        <w:rPr>
          <w:rFonts w:ascii="Times New Roman" w:hAnsi="Times New Roman"/>
          <w:b/>
          <w:sz w:val="28"/>
          <w:szCs w:val="28"/>
        </w:rPr>
        <w:t>:</w:t>
      </w:r>
      <w:r w:rsidRPr="00C974C0">
        <w:rPr>
          <w:rFonts w:ascii="Times New Roman" w:hAnsi="Times New Roman"/>
          <w:b/>
          <w:sz w:val="28"/>
          <w:szCs w:val="28"/>
        </w:rPr>
        <w:t xml:space="preserve"> </w:t>
      </w:r>
      <w:r w:rsidRPr="00C974C0">
        <w:rPr>
          <w:rFonts w:ascii="Times New Roman" w:hAnsi="Times New Roman"/>
          <w:sz w:val="28"/>
          <w:szCs w:val="28"/>
          <w:shd w:val="clear" w:color="auto" w:fill="FBFCFC"/>
        </w:rPr>
        <w:t>Este criterio será evaluado de la siguiente forma.</w:t>
      </w:r>
    </w:p>
    <w:p w14:paraId="0E062D93" w14:textId="77777777" w:rsidR="00243901" w:rsidRPr="005C5675" w:rsidRDefault="00243901" w:rsidP="0014370C">
      <w:pPr>
        <w:pStyle w:val="Sangra2detindependiente"/>
        <w:ind w:left="426" w:firstLine="0"/>
        <w:rPr>
          <w:rFonts w:ascii="Times New Roman" w:hAnsi="Times New Roman"/>
          <w:b/>
          <w:sz w:val="28"/>
          <w:szCs w:val="28"/>
          <w:highlight w:val="yellow"/>
        </w:rPr>
      </w:pPr>
    </w:p>
    <w:p w14:paraId="1E0F14C8" w14:textId="54B0DF4C" w:rsidR="00243901" w:rsidRPr="00C30B62" w:rsidRDefault="00243901" w:rsidP="0014370C">
      <w:pPr>
        <w:pStyle w:val="Prrafodelista"/>
        <w:ind w:left="426" w:right="49"/>
        <w:jc w:val="both"/>
        <w:rPr>
          <w:i/>
          <w:iCs/>
          <w:sz w:val="28"/>
          <w:szCs w:val="28"/>
        </w:rPr>
      </w:pPr>
      <w:r w:rsidRPr="00C974C0">
        <w:rPr>
          <w:i/>
          <w:iCs/>
          <w:sz w:val="28"/>
          <w:szCs w:val="28"/>
        </w:rPr>
        <w:t xml:space="preserve">Precio: Valor Mínimo Ofertado / Valor Ofertado a evaluar * </w:t>
      </w:r>
      <w:r w:rsidRPr="00C30B62">
        <w:rPr>
          <w:i/>
          <w:iCs/>
          <w:sz w:val="28"/>
          <w:szCs w:val="28"/>
        </w:rPr>
        <w:t>100*</w:t>
      </w:r>
      <w:r w:rsidR="00FB7652" w:rsidRPr="00C30B62">
        <w:rPr>
          <w:i/>
          <w:iCs/>
          <w:sz w:val="28"/>
          <w:szCs w:val="28"/>
        </w:rPr>
        <w:t>4</w:t>
      </w:r>
      <w:r w:rsidR="008A05DD" w:rsidRPr="00C30B62">
        <w:rPr>
          <w:i/>
          <w:iCs/>
          <w:sz w:val="28"/>
          <w:szCs w:val="28"/>
        </w:rPr>
        <w:t>5</w:t>
      </w:r>
      <w:r w:rsidR="00C2281E" w:rsidRPr="00C30B62">
        <w:rPr>
          <w:i/>
          <w:iCs/>
          <w:sz w:val="28"/>
          <w:szCs w:val="28"/>
        </w:rPr>
        <w:t>%</w:t>
      </w:r>
      <w:r w:rsidR="00FB7652" w:rsidRPr="00C30B62">
        <w:rPr>
          <w:i/>
          <w:iCs/>
          <w:sz w:val="28"/>
          <w:szCs w:val="28"/>
        </w:rPr>
        <w:t xml:space="preserve"> </w:t>
      </w:r>
      <w:r w:rsidRPr="00C30B62">
        <w:rPr>
          <w:i/>
          <w:iCs/>
          <w:sz w:val="28"/>
          <w:szCs w:val="28"/>
        </w:rPr>
        <w:t>ponderación.</w:t>
      </w:r>
    </w:p>
    <w:p w14:paraId="76843C38" w14:textId="77777777" w:rsidR="00243901" w:rsidRPr="00C30B62" w:rsidRDefault="00243901" w:rsidP="0014370C">
      <w:pPr>
        <w:ind w:left="426" w:right="56"/>
        <w:jc w:val="both"/>
        <w:rPr>
          <w:b/>
          <w:bCs/>
          <w:sz w:val="28"/>
          <w:szCs w:val="28"/>
          <w:u w:val="single"/>
          <w:shd w:val="clear" w:color="auto" w:fill="FBFCFC"/>
        </w:rPr>
      </w:pPr>
    </w:p>
    <w:p w14:paraId="4A07296D" w14:textId="77777777" w:rsidR="00243901" w:rsidRPr="00C974C0" w:rsidRDefault="00243901" w:rsidP="005A4780">
      <w:pPr>
        <w:ind w:right="56"/>
        <w:jc w:val="both"/>
        <w:rPr>
          <w:b/>
          <w:bCs/>
          <w:sz w:val="28"/>
          <w:szCs w:val="28"/>
          <w:u w:val="single"/>
          <w:shd w:val="clear" w:color="auto" w:fill="FBFCFC"/>
        </w:rPr>
      </w:pPr>
      <w:r w:rsidRPr="00C30B62">
        <w:rPr>
          <w:b/>
          <w:bCs/>
          <w:sz w:val="28"/>
          <w:szCs w:val="28"/>
          <w:u w:val="single"/>
          <w:shd w:val="clear" w:color="auto" w:fill="FBFCFC"/>
        </w:rPr>
        <w:t>Aspectos técnicos.</w:t>
      </w:r>
      <w:r w:rsidRPr="00C974C0">
        <w:rPr>
          <w:b/>
          <w:bCs/>
          <w:sz w:val="28"/>
          <w:szCs w:val="28"/>
          <w:u w:val="single"/>
          <w:shd w:val="clear" w:color="auto" w:fill="FBFCFC"/>
        </w:rPr>
        <w:t xml:space="preserve"> </w:t>
      </w:r>
    </w:p>
    <w:p w14:paraId="0FCD28D2" w14:textId="77777777" w:rsidR="00243901" w:rsidRPr="00C974C0" w:rsidRDefault="00243901" w:rsidP="0014370C">
      <w:pPr>
        <w:ind w:left="426" w:right="56"/>
        <w:jc w:val="both"/>
        <w:rPr>
          <w:b/>
          <w:bCs/>
          <w:sz w:val="28"/>
          <w:szCs w:val="28"/>
          <w:u w:val="single"/>
          <w:shd w:val="clear" w:color="auto" w:fill="FBFCFC"/>
        </w:rPr>
      </w:pPr>
    </w:p>
    <w:p w14:paraId="4CA3BB2F" w14:textId="49BF37BF" w:rsidR="00243901" w:rsidRPr="00C974C0" w:rsidRDefault="00243901" w:rsidP="0014370C">
      <w:pPr>
        <w:ind w:firstLine="426"/>
        <w:jc w:val="both"/>
        <w:rPr>
          <w:b/>
          <w:bCs/>
          <w:sz w:val="28"/>
          <w:szCs w:val="28"/>
          <w:shd w:val="clear" w:color="auto" w:fill="FBFCFC"/>
        </w:rPr>
      </w:pPr>
      <w:r w:rsidRPr="00C974C0">
        <w:rPr>
          <w:b/>
          <w:bCs/>
          <w:sz w:val="28"/>
          <w:szCs w:val="28"/>
          <w:shd w:val="clear" w:color="auto" w:fill="FBFCFC"/>
        </w:rPr>
        <w:t xml:space="preserve">Plazo de entrega </w:t>
      </w:r>
      <w:r w:rsidR="00B72358">
        <w:rPr>
          <w:b/>
          <w:bCs/>
          <w:sz w:val="28"/>
          <w:szCs w:val="28"/>
          <w:shd w:val="clear" w:color="auto" w:fill="FBFCFC"/>
        </w:rPr>
        <w:t>25</w:t>
      </w:r>
      <w:r w:rsidRPr="00C974C0">
        <w:rPr>
          <w:b/>
          <w:bCs/>
          <w:sz w:val="28"/>
          <w:szCs w:val="28"/>
          <w:shd w:val="clear" w:color="auto" w:fill="FBFCFC"/>
        </w:rPr>
        <w:t>%</w:t>
      </w:r>
    </w:p>
    <w:p w14:paraId="4050CB12" w14:textId="77777777" w:rsidR="00243901" w:rsidRPr="00C974C0" w:rsidRDefault="00243901" w:rsidP="0014370C">
      <w:pPr>
        <w:ind w:left="426"/>
        <w:jc w:val="both"/>
        <w:rPr>
          <w:sz w:val="28"/>
          <w:szCs w:val="28"/>
          <w:shd w:val="clear" w:color="auto" w:fill="FBFCFC"/>
        </w:rPr>
      </w:pPr>
    </w:p>
    <w:p w14:paraId="768B58F0" w14:textId="5102D034" w:rsidR="00243901" w:rsidRPr="00C974C0" w:rsidRDefault="00243901" w:rsidP="0014370C">
      <w:pPr>
        <w:ind w:left="426"/>
        <w:jc w:val="both"/>
        <w:rPr>
          <w:i/>
          <w:iCs/>
          <w:sz w:val="28"/>
          <w:szCs w:val="28"/>
          <w:shd w:val="clear" w:color="auto" w:fill="FBFCFC"/>
        </w:rPr>
      </w:pPr>
      <w:r w:rsidRPr="00C974C0">
        <w:rPr>
          <w:i/>
          <w:iCs/>
          <w:sz w:val="28"/>
          <w:szCs w:val="28"/>
          <w:shd w:val="clear" w:color="auto" w:fill="FBFCFC"/>
        </w:rPr>
        <w:t>Plazo de entrega: plazo mínimo de entrega oferta/plazo de entrega a evaluar</w:t>
      </w:r>
      <w:r w:rsidR="00C2281E">
        <w:rPr>
          <w:i/>
          <w:iCs/>
          <w:sz w:val="28"/>
          <w:szCs w:val="28"/>
          <w:shd w:val="clear" w:color="auto" w:fill="FBFCFC"/>
        </w:rPr>
        <w:t xml:space="preserve"> </w:t>
      </w:r>
      <w:r w:rsidRPr="00C974C0">
        <w:rPr>
          <w:i/>
          <w:iCs/>
          <w:sz w:val="28"/>
          <w:szCs w:val="28"/>
          <w:shd w:val="clear" w:color="auto" w:fill="FBFCFC"/>
        </w:rPr>
        <w:t>*100*</w:t>
      </w:r>
      <w:r w:rsidR="00C2281E">
        <w:rPr>
          <w:i/>
          <w:iCs/>
          <w:sz w:val="28"/>
          <w:szCs w:val="28"/>
          <w:shd w:val="clear" w:color="auto" w:fill="FBFCFC"/>
        </w:rPr>
        <w:t xml:space="preserve">25% </w:t>
      </w:r>
      <w:r w:rsidRPr="00C974C0">
        <w:rPr>
          <w:i/>
          <w:iCs/>
          <w:sz w:val="28"/>
          <w:szCs w:val="28"/>
          <w:shd w:val="clear" w:color="auto" w:fill="FBFCFC"/>
        </w:rPr>
        <w:t>ponderación.</w:t>
      </w:r>
    </w:p>
    <w:p w14:paraId="5ADFE280" w14:textId="77777777" w:rsidR="00243901" w:rsidRPr="00C974C0" w:rsidRDefault="00243901" w:rsidP="0014370C">
      <w:pPr>
        <w:ind w:left="426"/>
        <w:jc w:val="both"/>
        <w:rPr>
          <w:sz w:val="28"/>
          <w:szCs w:val="28"/>
          <w:shd w:val="clear" w:color="auto" w:fill="FBFCFC"/>
        </w:rPr>
      </w:pPr>
    </w:p>
    <w:p w14:paraId="7BB41110" w14:textId="29E523F7" w:rsidR="00243901" w:rsidRPr="00C974C0" w:rsidRDefault="00243901" w:rsidP="0014370C">
      <w:pPr>
        <w:ind w:firstLine="426"/>
        <w:jc w:val="both"/>
        <w:rPr>
          <w:b/>
          <w:bCs/>
          <w:sz w:val="28"/>
          <w:szCs w:val="28"/>
          <w:shd w:val="clear" w:color="auto" w:fill="FBFCFC"/>
        </w:rPr>
      </w:pPr>
      <w:r w:rsidRPr="00C974C0">
        <w:rPr>
          <w:b/>
          <w:bCs/>
          <w:sz w:val="28"/>
          <w:szCs w:val="28"/>
          <w:shd w:val="clear" w:color="auto" w:fill="FBFCFC"/>
        </w:rPr>
        <w:t xml:space="preserve">Garantía </w:t>
      </w:r>
      <w:r w:rsidR="00CD3A8A">
        <w:rPr>
          <w:b/>
          <w:bCs/>
          <w:sz w:val="28"/>
          <w:szCs w:val="28"/>
          <w:shd w:val="clear" w:color="auto" w:fill="FBFCFC"/>
        </w:rPr>
        <w:t>30</w:t>
      </w:r>
      <w:r w:rsidRPr="00C974C0">
        <w:rPr>
          <w:b/>
          <w:bCs/>
          <w:sz w:val="28"/>
          <w:szCs w:val="28"/>
          <w:shd w:val="clear" w:color="auto" w:fill="FBFCFC"/>
        </w:rPr>
        <w:t>%</w:t>
      </w:r>
    </w:p>
    <w:p w14:paraId="45FF8F91" w14:textId="77777777" w:rsidR="00243901" w:rsidRPr="00C974C0" w:rsidRDefault="00243901" w:rsidP="0014370C">
      <w:pPr>
        <w:ind w:left="426"/>
        <w:jc w:val="both"/>
        <w:rPr>
          <w:sz w:val="28"/>
          <w:szCs w:val="28"/>
          <w:shd w:val="clear" w:color="auto" w:fill="FBFCFC"/>
        </w:rPr>
      </w:pPr>
    </w:p>
    <w:p w14:paraId="78339825" w14:textId="616A31B5" w:rsidR="00243901" w:rsidRDefault="00243901" w:rsidP="0014370C">
      <w:pPr>
        <w:ind w:left="426" w:right="49"/>
        <w:jc w:val="both"/>
        <w:rPr>
          <w:i/>
          <w:iCs/>
          <w:sz w:val="28"/>
          <w:szCs w:val="28"/>
        </w:rPr>
      </w:pPr>
      <w:r w:rsidRPr="00C974C0">
        <w:rPr>
          <w:i/>
          <w:iCs/>
          <w:sz w:val="28"/>
          <w:szCs w:val="28"/>
        </w:rPr>
        <w:t>Garantía ofertada a evaluar / garantía máxima ofertada * 100 *</w:t>
      </w:r>
      <w:r w:rsidR="00C2281E">
        <w:rPr>
          <w:i/>
          <w:iCs/>
          <w:sz w:val="28"/>
          <w:szCs w:val="28"/>
        </w:rPr>
        <w:t>30%</w:t>
      </w:r>
      <w:r w:rsidRPr="00C974C0">
        <w:rPr>
          <w:i/>
          <w:iCs/>
          <w:sz w:val="28"/>
          <w:szCs w:val="28"/>
        </w:rPr>
        <w:t xml:space="preserve"> ponderación.</w:t>
      </w:r>
    </w:p>
    <w:p w14:paraId="70A800DA" w14:textId="77777777" w:rsidR="005A759D" w:rsidRDefault="005A759D" w:rsidP="0014370C">
      <w:pPr>
        <w:ind w:left="426" w:right="49"/>
        <w:jc w:val="both"/>
        <w:rPr>
          <w:i/>
          <w:iCs/>
          <w:sz w:val="28"/>
          <w:szCs w:val="28"/>
        </w:rPr>
      </w:pPr>
    </w:p>
    <w:p w14:paraId="369F4DE8" w14:textId="77777777" w:rsidR="005A759D" w:rsidRPr="00A05039" w:rsidRDefault="005A759D" w:rsidP="005A759D">
      <w:pPr>
        <w:pStyle w:val="Estilo"/>
        <w:tabs>
          <w:tab w:val="left" w:pos="426"/>
        </w:tabs>
        <w:ind w:left="426"/>
        <w:jc w:val="both"/>
        <w:rPr>
          <w:rFonts w:ascii="Times New Roman" w:hAnsi="Times New Roman" w:cs="Times New Roman"/>
          <w:sz w:val="28"/>
          <w:szCs w:val="28"/>
          <w:lang w:val="es-CL" w:bidi="he-IL"/>
        </w:rPr>
      </w:pPr>
    </w:p>
    <w:p w14:paraId="187C8E5B" w14:textId="77777777" w:rsidR="005A759D" w:rsidRPr="00C30B62" w:rsidRDefault="005A759D" w:rsidP="008A24A9">
      <w:pPr>
        <w:pStyle w:val="Estilo"/>
        <w:numPr>
          <w:ilvl w:val="0"/>
          <w:numId w:val="38"/>
        </w:numPr>
        <w:tabs>
          <w:tab w:val="left" w:pos="426"/>
        </w:tabs>
        <w:ind w:left="426" w:hanging="426"/>
        <w:jc w:val="both"/>
        <w:rPr>
          <w:rFonts w:ascii="Times New Roman" w:hAnsi="Times New Roman" w:cs="Times New Roman"/>
          <w:b/>
          <w:bCs/>
          <w:sz w:val="28"/>
          <w:szCs w:val="28"/>
          <w:lang w:val="es-CL" w:bidi="he-IL"/>
        </w:rPr>
      </w:pPr>
      <w:r w:rsidRPr="00C30B62">
        <w:rPr>
          <w:rFonts w:ascii="Times New Roman" w:hAnsi="Times New Roman" w:cs="Times New Roman"/>
          <w:b/>
          <w:bCs/>
          <w:sz w:val="28"/>
          <w:szCs w:val="28"/>
          <w:lang w:val="es-CL" w:bidi="he-IL"/>
        </w:rPr>
        <w:t>Cuadro comparativo</w:t>
      </w:r>
    </w:p>
    <w:p w14:paraId="7D6E0110" w14:textId="77777777" w:rsidR="005A759D" w:rsidRPr="00C30B62" w:rsidRDefault="005A759D" w:rsidP="005A759D">
      <w:pPr>
        <w:pStyle w:val="Prrafodelista"/>
        <w:rPr>
          <w:b/>
          <w:bCs/>
          <w:sz w:val="28"/>
          <w:szCs w:val="28"/>
          <w:lang w:bidi="he-IL"/>
        </w:rPr>
      </w:pPr>
    </w:p>
    <w:p w14:paraId="18636CFB" w14:textId="77777777" w:rsidR="005757EF" w:rsidRPr="00C30B62" w:rsidRDefault="005757EF" w:rsidP="005757EF">
      <w:pPr>
        <w:spacing w:before="100" w:beforeAutospacing="1" w:after="100" w:afterAutospacing="1"/>
        <w:rPr>
          <w:sz w:val="28"/>
          <w:szCs w:val="28"/>
          <w:lang w:eastAsia="es-CL"/>
        </w:rPr>
      </w:pPr>
      <w:r w:rsidRPr="00C30B62">
        <w:rPr>
          <w:sz w:val="28"/>
          <w:szCs w:val="28"/>
          <w:lang w:eastAsia="es-CL"/>
        </w:rPr>
        <w:t xml:space="preserve">El cuadro comparativo que se elabore conforme a los criterios previamente establecidos será objeto de revisión y </w:t>
      </w:r>
      <w:proofErr w:type="spellStart"/>
      <w:r w:rsidRPr="00C30B62">
        <w:rPr>
          <w:sz w:val="28"/>
          <w:szCs w:val="28"/>
          <w:lang w:eastAsia="es-CL"/>
        </w:rPr>
        <w:t>visación</w:t>
      </w:r>
      <w:proofErr w:type="spellEnd"/>
      <w:r w:rsidRPr="00C30B62">
        <w:rPr>
          <w:sz w:val="28"/>
          <w:szCs w:val="28"/>
          <w:lang w:eastAsia="es-CL"/>
        </w:rPr>
        <w:t xml:space="preserve"> por parte de tres funcionarios públicos pertenecientes al Departamento de Apoyo Logístico de la Dirección General de Movilización Nacional. Dichos funcionarios serán responsables de validar el análisis efectuado y, sobre la base de este, proceder a la selección de la oferta correspondiente a través del Portal de Compras Públicas.</w:t>
      </w:r>
    </w:p>
    <w:p w14:paraId="39589EDE" w14:textId="77777777" w:rsidR="005757EF" w:rsidRPr="005757EF" w:rsidRDefault="005757EF" w:rsidP="005757EF">
      <w:pPr>
        <w:spacing w:before="100" w:beforeAutospacing="1" w:after="100" w:afterAutospacing="1"/>
        <w:rPr>
          <w:sz w:val="28"/>
          <w:szCs w:val="28"/>
          <w:lang w:eastAsia="es-CL"/>
        </w:rPr>
      </w:pPr>
      <w:r w:rsidRPr="00C30B62">
        <w:rPr>
          <w:sz w:val="28"/>
          <w:szCs w:val="28"/>
          <w:lang w:eastAsia="es-CL"/>
        </w:rPr>
        <w:t>Para estos efectos, participarán en dicho proceso</w:t>
      </w:r>
    </w:p>
    <w:p w14:paraId="07041B0A" w14:textId="77777777" w:rsidR="005A759D" w:rsidRPr="005757EF" w:rsidRDefault="005A759D" w:rsidP="00FD4679">
      <w:pPr>
        <w:pStyle w:val="Prrafodelista"/>
        <w:numPr>
          <w:ilvl w:val="0"/>
          <w:numId w:val="3"/>
        </w:numPr>
        <w:ind w:left="284" w:right="333" w:hanging="284"/>
        <w:jc w:val="both"/>
        <w:rPr>
          <w:sz w:val="28"/>
          <w:szCs w:val="28"/>
        </w:rPr>
      </w:pPr>
      <w:r w:rsidRPr="005757EF">
        <w:rPr>
          <w:sz w:val="28"/>
          <w:szCs w:val="28"/>
        </w:rPr>
        <w:t>Jefe del Departamento Apoyo Logístico o quien lo reemplace.</w:t>
      </w:r>
    </w:p>
    <w:p w14:paraId="438E0F5F" w14:textId="77777777" w:rsidR="005A759D" w:rsidRPr="005757EF" w:rsidRDefault="005A759D" w:rsidP="00FD4679">
      <w:pPr>
        <w:pStyle w:val="Prrafodelista"/>
        <w:numPr>
          <w:ilvl w:val="0"/>
          <w:numId w:val="3"/>
        </w:numPr>
        <w:ind w:left="284" w:right="333" w:hanging="284"/>
        <w:jc w:val="both"/>
        <w:rPr>
          <w:sz w:val="28"/>
          <w:szCs w:val="28"/>
        </w:rPr>
      </w:pPr>
      <w:r w:rsidRPr="005757EF">
        <w:rPr>
          <w:sz w:val="28"/>
          <w:szCs w:val="28"/>
        </w:rPr>
        <w:t xml:space="preserve">Jefe de Sección Abastecimiento e Inventario o quien la reemplace. </w:t>
      </w:r>
    </w:p>
    <w:p w14:paraId="3BF086F4" w14:textId="77777777" w:rsidR="005A759D" w:rsidRPr="005757EF" w:rsidRDefault="005A759D" w:rsidP="00FD4679">
      <w:pPr>
        <w:pStyle w:val="Prrafodelista"/>
        <w:numPr>
          <w:ilvl w:val="0"/>
          <w:numId w:val="3"/>
        </w:numPr>
        <w:ind w:left="284" w:right="333" w:hanging="284"/>
        <w:jc w:val="both"/>
        <w:rPr>
          <w:sz w:val="28"/>
          <w:szCs w:val="28"/>
        </w:rPr>
      </w:pPr>
      <w:r w:rsidRPr="005757EF">
        <w:rPr>
          <w:sz w:val="28"/>
          <w:szCs w:val="28"/>
        </w:rPr>
        <w:t xml:space="preserve">Encargado Prevención de Riesgos o quien lo reemplace. </w:t>
      </w:r>
    </w:p>
    <w:p w14:paraId="3DFD39CD" w14:textId="77777777" w:rsidR="005A759D" w:rsidRPr="005757EF" w:rsidRDefault="005A759D" w:rsidP="0014370C">
      <w:pPr>
        <w:ind w:left="426" w:right="49"/>
        <w:jc w:val="both"/>
        <w:rPr>
          <w:i/>
          <w:iCs/>
          <w:sz w:val="28"/>
          <w:szCs w:val="28"/>
        </w:rPr>
      </w:pPr>
    </w:p>
    <w:p w14:paraId="0DBDDA86" w14:textId="77777777" w:rsidR="005A759D" w:rsidRPr="005757EF" w:rsidRDefault="005A759D" w:rsidP="0014370C">
      <w:pPr>
        <w:ind w:left="426" w:right="49"/>
        <w:jc w:val="both"/>
        <w:rPr>
          <w:i/>
          <w:iCs/>
          <w:sz w:val="28"/>
          <w:szCs w:val="28"/>
        </w:rPr>
      </w:pPr>
    </w:p>
    <w:p w14:paraId="7003874D" w14:textId="2CFE0EF6" w:rsidR="005A759D" w:rsidRPr="005757EF" w:rsidRDefault="005A759D" w:rsidP="00667E79">
      <w:pPr>
        <w:pStyle w:val="Estilo"/>
        <w:numPr>
          <w:ilvl w:val="0"/>
          <w:numId w:val="38"/>
        </w:numPr>
        <w:tabs>
          <w:tab w:val="left" w:pos="426"/>
        </w:tabs>
        <w:ind w:left="426" w:hanging="426"/>
        <w:jc w:val="both"/>
        <w:rPr>
          <w:rFonts w:ascii="Times New Roman" w:hAnsi="Times New Roman" w:cs="Times New Roman"/>
          <w:b/>
          <w:bCs/>
          <w:sz w:val="28"/>
          <w:szCs w:val="28"/>
          <w:lang w:val="es-CL" w:bidi="he-IL"/>
        </w:rPr>
      </w:pPr>
      <w:r w:rsidRPr="005757EF">
        <w:rPr>
          <w:rFonts w:ascii="Times New Roman" w:hAnsi="Times New Roman" w:cs="Times New Roman"/>
          <w:b/>
          <w:bCs/>
          <w:sz w:val="28"/>
          <w:szCs w:val="28"/>
          <w:lang w:val="es-CL" w:bidi="he-IL"/>
        </w:rPr>
        <w:t>Mecanismos para resolver empates</w:t>
      </w:r>
    </w:p>
    <w:p w14:paraId="47BEEDEB" w14:textId="56A17CAB" w:rsidR="00CB5230" w:rsidRPr="005757EF" w:rsidRDefault="00CB5230" w:rsidP="0014370C">
      <w:pPr>
        <w:jc w:val="both"/>
        <w:rPr>
          <w:b/>
          <w:sz w:val="28"/>
          <w:szCs w:val="28"/>
          <w:u w:val="single"/>
          <w:shd w:val="clear" w:color="auto" w:fill="FBFCFC"/>
        </w:rPr>
      </w:pPr>
    </w:p>
    <w:p w14:paraId="2EEFEC09" w14:textId="63CF6508" w:rsidR="005A759D" w:rsidRPr="005757EF" w:rsidRDefault="005A759D" w:rsidP="00FD4679">
      <w:pPr>
        <w:jc w:val="both"/>
        <w:rPr>
          <w:bCs/>
          <w:sz w:val="28"/>
          <w:szCs w:val="28"/>
          <w:shd w:val="clear" w:color="auto" w:fill="FBFCFC"/>
        </w:rPr>
      </w:pPr>
      <w:r w:rsidRPr="005757EF">
        <w:rPr>
          <w:bCs/>
          <w:sz w:val="28"/>
          <w:szCs w:val="28"/>
          <w:shd w:val="clear" w:color="auto" w:fill="FBFCFC"/>
        </w:rPr>
        <w:t xml:space="preserve">En caso de empate, se </w:t>
      </w:r>
      <w:r w:rsidR="005757EF" w:rsidRPr="005757EF">
        <w:rPr>
          <w:bCs/>
          <w:sz w:val="28"/>
          <w:szCs w:val="28"/>
          <w:shd w:val="clear" w:color="auto" w:fill="FBFCFC"/>
        </w:rPr>
        <w:t>seleccionará</w:t>
      </w:r>
      <w:r w:rsidRPr="005757EF">
        <w:rPr>
          <w:bCs/>
          <w:sz w:val="28"/>
          <w:szCs w:val="28"/>
          <w:shd w:val="clear" w:color="auto" w:fill="FBFCFC"/>
        </w:rPr>
        <w:t xml:space="preserve"> al proveedor que ofrezca la mejor propuesta según lo siguiente:</w:t>
      </w:r>
    </w:p>
    <w:p w14:paraId="5E9FC260" w14:textId="77777777" w:rsidR="005A759D" w:rsidRPr="005757EF" w:rsidRDefault="005A759D" w:rsidP="005A759D">
      <w:pPr>
        <w:ind w:left="426"/>
        <w:jc w:val="both"/>
        <w:rPr>
          <w:bCs/>
          <w:sz w:val="28"/>
          <w:szCs w:val="28"/>
          <w:shd w:val="clear" w:color="auto" w:fill="FBFCFC"/>
        </w:rPr>
      </w:pPr>
    </w:p>
    <w:p w14:paraId="7F782448" w14:textId="7406275C" w:rsidR="005A759D" w:rsidRPr="005757EF" w:rsidRDefault="00D81DEC" w:rsidP="00FD4679">
      <w:pPr>
        <w:pStyle w:val="Prrafodelista"/>
        <w:numPr>
          <w:ilvl w:val="0"/>
          <w:numId w:val="43"/>
        </w:numPr>
        <w:ind w:left="284" w:hanging="284"/>
        <w:jc w:val="both"/>
        <w:rPr>
          <w:bCs/>
          <w:sz w:val="28"/>
          <w:szCs w:val="28"/>
          <w:shd w:val="clear" w:color="auto" w:fill="FBFCFC"/>
        </w:rPr>
      </w:pPr>
      <w:r w:rsidRPr="005757EF">
        <w:rPr>
          <w:bCs/>
          <w:sz w:val="28"/>
          <w:szCs w:val="28"/>
          <w:shd w:val="clear" w:color="auto" w:fill="FBFCFC"/>
        </w:rPr>
        <w:t>La primera variable para considerar</w:t>
      </w:r>
      <w:r w:rsidR="005A759D" w:rsidRPr="005757EF">
        <w:rPr>
          <w:bCs/>
          <w:sz w:val="28"/>
          <w:szCs w:val="28"/>
          <w:shd w:val="clear" w:color="auto" w:fill="FBFCFC"/>
        </w:rPr>
        <w:t xml:space="preserve"> será “Precio”.</w:t>
      </w:r>
    </w:p>
    <w:p w14:paraId="6761EDBF" w14:textId="7DE852DA" w:rsidR="005A759D" w:rsidRPr="005757EF" w:rsidRDefault="00D81DEC" w:rsidP="00FD4679">
      <w:pPr>
        <w:pStyle w:val="Prrafodelista"/>
        <w:numPr>
          <w:ilvl w:val="0"/>
          <w:numId w:val="43"/>
        </w:numPr>
        <w:ind w:left="284" w:hanging="284"/>
        <w:jc w:val="both"/>
        <w:rPr>
          <w:bCs/>
          <w:sz w:val="28"/>
          <w:szCs w:val="28"/>
          <w:shd w:val="clear" w:color="auto" w:fill="FBFCFC"/>
        </w:rPr>
      </w:pPr>
      <w:r w:rsidRPr="005757EF">
        <w:rPr>
          <w:bCs/>
          <w:sz w:val="28"/>
          <w:szCs w:val="28"/>
          <w:shd w:val="clear" w:color="auto" w:fill="FBFCFC"/>
        </w:rPr>
        <w:t>La segunda variable para considerar</w:t>
      </w:r>
      <w:r w:rsidR="005A759D" w:rsidRPr="005757EF">
        <w:rPr>
          <w:bCs/>
          <w:sz w:val="28"/>
          <w:szCs w:val="28"/>
          <w:shd w:val="clear" w:color="auto" w:fill="FBFCFC"/>
        </w:rPr>
        <w:t xml:space="preserve"> será “Plazo de entrega”</w:t>
      </w:r>
    </w:p>
    <w:p w14:paraId="575DBFCA" w14:textId="77777777" w:rsidR="005A4780" w:rsidRDefault="005A4780" w:rsidP="005A4780">
      <w:pPr>
        <w:pStyle w:val="Prrafodelista"/>
        <w:ind w:left="786"/>
        <w:jc w:val="both"/>
        <w:rPr>
          <w:bCs/>
          <w:sz w:val="28"/>
          <w:szCs w:val="28"/>
          <w:highlight w:val="yellow"/>
          <w:shd w:val="clear" w:color="auto" w:fill="FBFCFC"/>
        </w:rPr>
      </w:pPr>
    </w:p>
    <w:p w14:paraId="52FC449E" w14:textId="77777777" w:rsidR="005A4780" w:rsidRDefault="005A4780" w:rsidP="005A4780">
      <w:pPr>
        <w:jc w:val="both"/>
        <w:rPr>
          <w:bCs/>
          <w:sz w:val="28"/>
          <w:szCs w:val="28"/>
          <w:highlight w:val="yellow"/>
          <w:shd w:val="clear" w:color="auto" w:fill="FBFCFC"/>
        </w:rPr>
      </w:pPr>
    </w:p>
    <w:p w14:paraId="682648B5" w14:textId="77777777" w:rsidR="005A4780" w:rsidRPr="005757EF" w:rsidRDefault="005A4780" w:rsidP="00667E79">
      <w:pPr>
        <w:pStyle w:val="Estilo"/>
        <w:numPr>
          <w:ilvl w:val="0"/>
          <w:numId w:val="38"/>
        </w:numPr>
        <w:tabs>
          <w:tab w:val="left" w:pos="426"/>
        </w:tabs>
        <w:ind w:left="567" w:hanging="567"/>
        <w:jc w:val="both"/>
        <w:rPr>
          <w:rFonts w:ascii="Times New Roman" w:hAnsi="Times New Roman" w:cs="Times New Roman"/>
          <w:b/>
          <w:bCs/>
          <w:sz w:val="28"/>
          <w:szCs w:val="28"/>
          <w:lang w:val="es-CL" w:bidi="he-IL"/>
        </w:rPr>
      </w:pPr>
      <w:r w:rsidRPr="005757EF">
        <w:rPr>
          <w:rFonts w:ascii="Times New Roman" w:hAnsi="Times New Roman" w:cs="Times New Roman"/>
          <w:b/>
          <w:bCs/>
          <w:sz w:val="28"/>
          <w:szCs w:val="28"/>
          <w:lang w:val="es-CL" w:bidi="he-IL"/>
        </w:rPr>
        <w:t xml:space="preserve">Multas: </w:t>
      </w:r>
    </w:p>
    <w:p w14:paraId="1FC037B3" w14:textId="77777777" w:rsidR="005A4780" w:rsidRPr="005757EF" w:rsidRDefault="005A4780" w:rsidP="005A4780">
      <w:pPr>
        <w:pStyle w:val="Estilo"/>
        <w:tabs>
          <w:tab w:val="left" w:pos="426"/>
        </w:tabs>
        <w:ind w:left="567"/>
        <w:jc w:val="both"/>
        <w:rPr>
          <w:rFonts w:ascii="Times New Roman" w:hAnsi="Times New Roman" w:cs="Times New Roman"/>
          <w:b/>
          <w:bCs/>
          <w:sz w:val="28"/>
          <w:szCs w:val="28"/>
          <w:lang w:val="es-CL" w:bidi="he-IL"/>
        </w:rPr>
      </w:pPr>
    </w:p>
    <w:p w14:paraId="2C258FBE" w14:textId="77777777" w:rsidR="005A4780" w:rsidRDefault="005A4780" w:rsidP="00FD4679">
      <w:pPr>
        <w:pStyle w:val="Estilo"/>
        <w:tabs>
          <w:tab w:val="left" w:pos="426"/>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 xml:space="preserve">En caso de incumplimiento se procederá según establecido en la cláusula N°10.15 de las bases del Convenio Marco 2239-4-LR25. El adjudicatario es responsable de entregar los servicios y/o productos en plazo y forma según lo comprometido mediante su oferta y la </w:t>
      </w:r>
      <w:r w:rsidRPr="005757EF">
        <w:rPr>
          <w:rFonts w:ascii="Times New Roman" w:hAnsi="Times New Roman" w:cs="Times New Roman"/>
          <w:sz w:val="28"/>
          <w:szCs w:val="28"/>
          <w:lang w:val="es-CL" w:bidi="he-IL"/>
        </w:rPr>
        <w:lastRenderedPageBreak/>
        <w:t xml:space="preserve">cotización publicada por este organismo, así como respetar los tiempos de garantías según su oferta comercial en el convenio marco, asumiendo los costos respectivos en caso de falla. </w:t>
      </w:r>
    </w:p>
    <w:p w14:paraId="0944C57B" w14:textId="77777777" w:rsidR="005757EF" w:rsidRPr="005757EF" w:rsidRDefault="005757EF" w:rsidP="00FD4679">
      <w:pPr>
        <w:pStyle w:val="Estilo"/>
        <w:tabs>
          <w:tab w:val="left" w:pos="426"/>
        </w:tabs>
        <w:jc w:val="both"/>
        <w:rPr>
          <w:rFonts w:ascii="Times New Roman" w:hAnsi="Times New Roman" w:cs="Times New Roman"/>
          <w:sz w:val="28"/>
          <w:szCs w:val="28"/>
          <w:lang w:val="es-CL" w:bidi="he-IL"/>
        </w:rPr>
      </w:pPr>
    </w:p>
    <w:p w14:paraId="38082AF7" w14:textId="77777777" w:rsidR="005A4780" w:rsidRPr="005A4780" w:rsidRDefault="005A4780" w:rsidP="005A4780">
      <w:pPr>
        <w:pStyle w:val="Estilo"/>
        <w:tabs>
          <w:tab w:val="left" w:pos="426"/>
        </w:tabs>
        <w:ind w:left="426"/>
        <w:jc w:val="both"/>
        <w:rPr>
          <w:rFonts w:ascii="Times New Roman" w:hAnsi="Times New Roman" w:cs="Times New Roman"/>
          <w:b/>
          <w:bCs/>
          <w:sz w:val="28"/>
          <w:szCs w:val="28"/>
          <w:highlight w:val="yellow"/>
          <w:lang w:val="es-CL" w:bidi="he-IL"/>
        </w:rPr>
      </w:pPr>
    </w:p>
    <w:p w14:paraId="360DC820" w14:textId="72BE7364" w:rsidR="005A4780" w:rsidRPr="008A24A9" w:rsidRDefault="008A24A9" w:rsidP="00C30B62">
      <w:pPr>
        <w:pStyle w:val="Estilo"/>
        <w:numPr>
          <w:ilvl w:val="0"/>
          <w:numId w:val="38"/>
        </w:numPr>
        <w:tabs>
          <w:tab w:val="left" w:pos="426"/>
        </w:tabs>
        <w:ind w:hanging="2912"/>
        <w:jc w:val="both"/>
        <w:rPr>
          <w:rFonts w:ascii="Times New Roman" w:hAnsi="Times New Roman" w:cs="Times New Roman"/>
          <w:b/>
          <w:bCs/>
          <w:sz w:val="28"/>
          <w:szCs w:val="28"/>
          <w:lang w:val="es-CL" w:bidi="he-IL"/>
        </w:rPr>
      </w:pPr>
      <w:r w:rsidRPr="008A24A9">
        <w:rPr>
          <w:rFonts w:ascii="Times New Roman" w:hAnsi="Times New Roman" w:cs="Times New Roman"/>
          <w:b/>
          <w:bCs/>
          <w:sz w:val="28"/>
          <w:szCs w:val="28"/>
          <w:lang w:val="es-CL" w:bidi="he-IL"/>
        </w:rPr>
        <w:t xml:space="preserve">13. </w:t>
      </w:r>
      <w:proofErr w:type="gramStart"/>
      <w:r w:rsidRPr="008A24A9">
        <w:rPr>
          <w:rFonts w:ascii="Times New Roman" w:hAnsi="Times New Roman" w:cs="Times New Roman"/>
          <w:b/>
          <w:bCs/>
          <w:sz w:val="28"/>
          <w:szCs w:val="28"/>
          <w:lang w:val="es-CL" w:bidi="he-IL"/>
        </w:rPr>
        <w:t xml:space="preserve">a  </w:t>
      </w:r>
      <w:r w:rsidR="005A4780" w:rsidRPr="008A24A9">
        <w:rPr>
          <w:rFonts w:ascii="Times New Roman" w:hAnsi="Times New Roman" w:cs="Times New Roman"/>
          <w:b/>
          <w:bCs/>
          <w:sz w:val="28"/>
          <w:szCs w:val="28"/>
          <w:lang w:val="es-CL" w:bidi="he-IL"/>
        </w:rPr>
        <w:t>Procedimiento</w:t>
      </w:r>
      <w:proofErr w:type="gramEnd"/>
      <w:r w:rsidR="005A4780" w:rsidRPr="008A24A9">
        <w:rPr>
          <w:rFonts w:ascii="Times New Roman" w:hAnsi="Times New Roman" w:cs="Times New Roman"/>
          <w:b/>
          <w:bCs/>
          <w:sz w:val="28"/>
          <w:szCs w:val="28"/>
          <w:lang w:val="es-CL" w:bidi="he-IL"/>
        </w:rPr>
        <w:t xml:space="preserve"> para aplicación de multas y cobro</w:t>
      </w:r>
    </w:p>
    <w:p w14:paraId="49C33DA7" w14:textId="77777777" w:rsidR="005A4780" w:rsidRPr="005757EF" w:rsidRDefault="005A4780" w:rsidP="005A4780">
      <w:pPr>
        <w:pStyle w:val="Estilo"/>
        <w:tabs>
          <w:tab w:val="left" w:pos="426"/>
        </w:tabs>
        <w:ind w:left="426"/>
        <w:jc w:val="both"/>
        <w:rPr>
          <w:rFonts w:ascii="Times New Roman" w:hAnsi="Times New Roman" w:cs="Times New Roman"/>
          <w:b/>
          <w:bCs/>
          <w:sz w:val="28"/>
          <w:szCs w:val="28"/>
          <w:lang w:val="es-CL" w:bidi="he-IL"/>
        </w:rPr>
      </w:pPr>
    </w:p>
    <w:p w14:paraId="62211B30" w14:textId="77777777" w:rsidR="005A4780" w:rsidRPr="005757EF" w:rsidRDefault="005A4780" w:rsidP="005757EF">
      <w:pPr>
        <w:pStyle w:val="Estilo"/>
        <w:tabs>
          <w:tab w:val="left" w:pos="142"/>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El procedimiento y las condiciones para la aplicación y cobro de la multa serán conforme lo establecido en la cláusula 10.15 “Efectos derivados del incumplimiento contractual del proveedor” de las bases de licitación del Convenio Marco ID N°2239-4-LR25 de “ADQUISICIÓN DE MOBILIARIO GENERAL”.</w:t>
      </w:r>
    </w:p>
    <w:p w14:paraId="275AF99A" w14:textId="77777777" w:rsidR="005A4780" w:rsidRPr="005757EF" w:rsidRDefault="005A4780" w:rsidP="005A4780">
      <w:pPr>
        <w:jc w:val="both"/>
        <w:rPr>
          <w:bCs/>
          <w:sz w:val="28"/>
          <w:szCs w:val="28"/>
          <w:shd w:val="clear" w:color="auto" w:fill="FBFCFC"/>
        </w:rPr>
      </w:pPr>
    </w:p>
    <w:p w14:paraId="1A1D1A35" w14:textId="77777777" w:rsidR="005A759D" w:rsidRPr="005757EF" w:rsidRDefault="005A759D" w:rsidP="0014370C">
      <w:pPr>
        <w:jc w:val="both"/>
        <w:rPr>
          <w:bCs/>
          <w:sz w:val="28"/>
          <w:szCs w:val="28"/>
          <w:shd w:val="clear" w:color="auto" w:fill="FBFCFC"/>
        </w:rPr>
      </w:pPr>
    </w:p>
    <w:p w14:paraId="5E491C3C" w14:textId="25CD3AC8" w:rsidR="00C2281E" w:rsidRPr="005757EF" w:rsidRDefault="002A02CD" w:rsidP="008A24A9">
      <w:pPr>
        <w:pStyle w:val="Estilo"/>
        <w:numPr>
          <w:ilvl w:val="0"/>
          <w:numId w:val="56"/>
        </w:numPr>
        <w:tabs>
          <w:tab w:val="left" w:pos="426"/>
        </w:tabs>
        <w:jc w:val="both"/>
        <w:rPr>
          <w:rFonts w:ascii="Times New Roman" w:hAnsi="Times New Roman" w:cs="Times New Roman"/>
          <w:sz w:val="28"/>
          <w:szCs w:val="28"/>
          <w:lang w:val="es-CL" w:bidi="he-IL"/>
        </w:rPr>
      </w:pPr>
      <w:r w:rsidRPr="005757EF">
        <w:rPr>
          <w:rFonts w:ascii="Times New Roman" w:hAnsi="Times New Roman" w:cs="Times New Roman"/>
          <w:b/>
          <w:bCs/>
          <w:sz w:val="28"/>
          <w:szCs w:val="28"/>
          <w:lang w:val="es-CL" w:bidi="he-IL"/>
        </w:rPr>
        <w:t>Forma de pago</w:t>
      </w:r>
      <w:r w:rsidR="00C71788" w:rsidRPr="005757EF">
        <w:rPr>
          <w:rFonts w:ascii="Times New Roman" w:hAnsi="Times New Roman" w:cs="Times New Roman"/>
          <w:b/>
          <w:bCs/>
          <w:sz w:val="28"/>
          <w:szCs w:val="28"/>
          <w:lang w:val="es-CL" w:bidi="he-IL"/>
        </w:rPr>
        <w:t>:</w:t>
      </w:r>
      <w:r w:rsidR="00C71788" w:rsidRPr="005757EF">
        <w:rPr>
          <w:rFonts w:ascii="Times New Roman" w:hAnsi="Times New Roman" w:cs="Times New Roman"/>
          <w:sz w:val="28"/>
          <w:szCs w:val="28"/>
          <w:lang w:val="es-CL" w:bidi="he-IL"/>
        </w:rPr>
        <w:t xml:space="preserve"> </w:t>
      </w:r>
    </w:p>
    <w:p w14:paraId="16282958" w14:textId="77777777" w:rsidR="00C2281E" w:rsidRPr="005757EF" w:rsidRDefault="00C2281E" w:rsidP="00C2281E">
      <w:pPr>
        <w:pStyle w:val="Estilo"/>
        <w:tabs>
          <w:tab w:val="left" w:pos="426"/>
        </w:tabs>
        <w:ind w:left="720"/>
        <w:jc w:val="both"/>
        <w:rPr>
          <w:rFonts w:ascii="Times New Roman" w:hAnsi="Times New Roman" w:cs="Times New Roman"/>
          <w:sz w:val="28"/>
          <w:szCs w:val="28"/>
          <w:lang w:val="es-CL" w:bidi="he-IL"/>
        </w:rPr>
      </w:pPr>
    </w:p>
    <w:p w14:paraId="6ABC2F70" w14:textId="1F110D7C"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 xml:space="preserve">El pago se realizará al término de la ejecución total del servicio contratado contra recepción conforme, en pesos chilenos, en un plazo máximo de 30 días siguientes a la recepción de la factura emitida y una vez comprobada por el administrador del contrato de la DGMN, quien certifica la correcta ejecución del servicio contratado. </w:t>
      </w:r>
    </w:p>
    <w:p w14:paraId="5074CB08"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p>
    <w:p w14:paraId="2B9DC89A" w14:textId="4FABDDFC"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 xml:space="preserve">El adjudicatario solo podrá facturar los servicios efectivamente entregados y recibidos conforme por la DGMN, una vez que el administrador del contrato de su conformidad y se realice efectivamente a través del sistema de información la recepción conforme del pago correspondiente. </w:t>
      </w:r>
    </w:p>
    <w:p w14:paraId="5F25757D"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p>
    <w:p w14:paraId="3B19296E" w14:textId="0F6FE9E9"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La DGMN rechazará todas las facturas que hayan sido emitidas sin contar con la respectiva recepción conforme.</w:t>
      </w:r>
    </w:p>
    <w:p w14:paraId="4F5745D0"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p>
    <w:p w14:paraId="621E2922" w14:textId="536D4F8F"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 xml:space="preserve">A su vez la DGMN remitirá por correo la autorización expresa de la emisión de la factura a partir de esa fecha. </w:t>
      </w:r>
    </w:p>
    <w:p w14:paraId="3A1CDEC2"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p>
    <w:p w14:paraId="009A976A" w14:textId="2391F878"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Para efectuar el pago correspondiente, se solicitará que el adjudicatario adjunte:</w:t>
      </w:r>
    </w:p>
    <w:p w14:paraId="45AF764E"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p>
    <w:p w14:paraId="775A5C09" w14:textId="64D2208A" w:rsidR="00C2281E" w:rsidRPr="005757EF" w:rsidRDefault="00C2281E" w:rsidP="00C30B62">
      <w:pPr>
        <w:pStyle w:val="Estilo"/>
        <w:numPr>
          <w:ilvl w:val="0"/>
          <w:numId w:val="55"/>
        </w:numPr>
        <w:tabs>
          <w:tab w:val="left" w:pos="0"/>
        </w:tabs>
        <w:jc w:val="both"/>
        <w:rPr>
          <w:rFonts w:ascii="Times New Roman" w:hAnsi="Times New Roman" w:cs="Times New Roman"/>
          <w:b/>
          <w:bCs/>
          <w:sz w:val="28"/>
          <w:szCs w:val="28"/>
          <w:lang w:val="es-CL" w:bidi="he-IL"/>
        </w:rPr>
      </w:pPr>
      <w:r w:rsidRPr="005757EF">
        <w:rPr>
          <w:rFonts w:ascii="Times New Roman" w:hAnsi="Times New Roman" w:cs="Times New Roman"/>
          <w:b/>
          <w:bCs/>
          <w:sz w:val="28"/>
          <w:szCs w:val="28"/>
          <w:lang w:val="es-CL" w:bidi="he-IL"/>
        </w:rPr>
        <w:t xml:space="preserve">Recepción conforme. </w:t>
      </w:r>
    </w:p>
    <w:p w14:paraId="6089B86F" w14:textId="39374BD6" w:rsidR="00C2281E" w:rsidRPr="005757EF" w:rsidRDefault="00C2281E" w:rsidP="00C30B62">
      <w:pPr>
        <w:pStyle w:val="Estilo"/>
        <w:numPr>
          <w:ilvl w:val="0"/>
          <w:numId w:val="55"/>
        </w:numPr>
        <w:tabs>
          <w:tab w:val="left" w:pos="0"/>
        </w:tabs>
        <w:jc w:val="both"/>
        <w:rPr>
          <w:rFonts w:ascii="Times New Roman" w:hAnsi="Times New Roman" w:cs="Times New Roman"/>
          <w:b/>
          <w:bCs/>
          <w:sz w:val="28"/>
          <w:szCs w:val="28"/>
          <w:lang w:val="es-CL" w:bidi="he-IL"/>
        </w:rPr>
      </w:pPr>
      <w:r w:rsidRPr="005757EF">
        <w:rPr>
          <w:rFonts w:ascii="Times New Roman" w:hAnsi="Times New Roman" w:cs="Times New Roman"/>
          <w:b/>
          <w:bCs/>
          <w:sz w:val="28"/>
          <w:szCs w:val="28"/>
          <w:lang w:val="es-CL" w:bidi="he-IL"/>
        </w:rPr>
        <w:t xml:space="preserve">La autorización expresa por parte de la DGMN de la emisión de la facturación. </w:t>
      </w:r>
    </w:p>
    <w:p w14:paraId="1E755B35"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p>
    <w:p w14:paraId="7A478592"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p>
    <w:p w14:paraId="24DC237C" w14:textId="488B5D03"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El pago será efectuado dentro de los 30 días corridos siguientes, contados desde la recepción conforme de la factura respectiva, salvo las excepciones indicadas en el artículo 79 bis del Reglamento de la Ley N°19.886.</w:t>
      </w:r>
    </w:p>
    <w:p w14:paraId="2C49FFD3"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p>
    <w:p w14:paraId="2DE808D6" w14:textId="6BBB55A1"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 xml:space="preserve">Cabe señalar que, cuando el resultado del monto a facturar resulte un número con decimales, éste se redondeará al número entero siguiente en caso de que la primera cifra decimal sea igual o superior a 5. En caso contrario el monto deberá ser redondeado al número entero anterior. </w:t>
      </w:r>
    </w:p>
    <w:p w14:paraId="39A7C2A6"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p>
    <w:p w14:paraId="73E32A07" w14:textId="7B15CB3D"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 xml:space="preserve">La factura, deberá ser remitida, solo en días hábiles y en horario de oficina, a la plataforma Gestión de Documentos Tributarios Electrónicos (DTE) de la DIPRES, la cual tiene por fin recepcionar la información de los DTE (facturas), desde el SII y las enviadas por los </w:t>
      </w:r>
      <w:r w:rsidRPr="005757EF">
        <w:rPr>
          <w:rFonts w:ascii="Times New Roman" w:hAnsi="Times New Roman" w:cs="Times New Roman"/>
          <w:sz w:val="28"/>
          <w:szCs w:val="28"/>
          <w:lang w:val="es-CL" w:bidi="he-IL"/>
        </w:rPr>
        <w:lastRenderedPageBreak/>
        <w:t>proveedores del Estado.</w:t>
      </w:r>
    </w:p>
    <w:p w14:paraId="6CD03292"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p>
    <w:p w14:paraId="0A30F7C3" w14:textId="407B2A97"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En dicha plataforma, existe una casilla de intercambio para la DGMN, en donde todos los proveedores tienen que emitir sus archivos.</w:t>
      </w:r>
    </w:p>
    <w:p w14:paraId="139DBCE6"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 xml:space="preserve"> </w:t>
      </w:r>
    </w:p>
    <w:p w14:paraId="25647ADB" w14:textId="73CA33A3"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 xml:space="preserve">La casilla es: </w:t>
      </w:r>
      <w:hyperlink r:id="rId18" w:history="1">
        <w:r w:rsidRPr="005757EF">
          <w:rPr>
            <w:rStyle w:val="Hipervnculo"/>
            <w:rFonts w:ascii="Times New Roman" w:hAnsi="Times New Roman" w:cs="Times New Roman"/>
            <w:sz w:val="28"/>
            <w:szCs w:val="28"/>
            <w:lang w:val="es-CL" w:bidi="he-IL"/>
          </w:rPr>
          <w:t>dipresrecepcion@custodium.com</w:t>
        </w:r>
      </w:hyperlink>
      <w:r w:rsidRPr="005757EF">
        <w:rPr>
          <w:rFonts w:ascii="Times New Roman" w:hAnsi="Times New Roman" w:cs="Times New Roman"/>
          <w:sz w:val="28"/>
          <w:szCs w:val="28"/>
          <w:lang w:val="es-CL" w:bidi="he-IL"/>
        </w:rPr>
        <w:t xml:space="preserve">   </w:t>
      </w:r>
    </w:p>
    <w:p w14:paraId="1AC9D8FC"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p>
    <w:p w14:paraId="4C960294" w14:textId="1E197EA4"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Una vez la plataforma de Gobierno, recepcione conforme y vise la factura, ésta será enviada a la DGMN, la que será pagada dentro del plazo de 30 días, contados desde la recepción de esta, conforme a las normas establecidas para el sector público.</w:t>
      </w:r>
    </w:p>
    <w:p w14:paraId="31EDC919"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 xml:space="preserve">   </w:t>
      </w:r>
    </w:p>
    <w:p w14:paraId="0A489C0D" w14:textId="501DB0EE"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Dicha factura deberá contener la siguiente información:</w:t>
      </w:r>
    </w:p>
    <w:p w14:paraId="1E975BA4"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p>
    <w:p w14:paraId="2FA36FE8"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w:t>
      </w:r>
      <w:r w:rsidRPr="005757EF">
        <w:rPr>
          <w:rFonts w:ascii="Times New Roman" w:hAnsi="Times New Roman" w:cs="Times New Roman"/>
          <w:sz w:val="28"/>
          <w:szCs w:val="28"/>
          <w:lang w:val="es-CL" w:bidi="he-IL"/>
        </w:rPr>
        <w:tab/>
        <w:t>Razón Social: Dirección General de Movilización Nacional</w:t>
      </w:r>
    </w:p>
    <w:p w14:paraId="2C08DC24"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w:t>
      </w:r>
      <w:r w:rsidRPr="005757EF">
        <w:rPr>
          <w:rFonts w:ascii="Times New Roman" w:hAnsi="Times New Roman" w:cs="Times New Roman"/>
          <w:sz w:val="28"/>
          <w:szCs w:val="28"/>
          <w:lang w:val="es-CL" w:bidi="he-IL"/>
        </w:rPr>
        <w:tab/>
        <w:t>Rut: 61.110.000-0</w:t>
      </w:r>
    </w:p>
    <w:p w14:paraId="6AF22824"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w:t>
      </w:r>
      <w:r w:rsidRPr="005757EF">
        <w:rPr>
          <w:rFonts w:ascii="Times New Roman" w:hAnsi="Times New Roman" w:cs="Times New Roman"/>
          <w:sz w:val="28"/>
          <w:szCs w:val="28"/>
          <w:lang w:val="es-CL" w:bidi="he-IL"/>
        </w:rPr>
        <w:tab/>
        <w:t>Giro: Gobierno Central</w:t>
      </w:r>
    </w:p>
    <w:p w14:paraId="66FAEFD3"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w:t>
      </w:r>
      <w:r w:rsidRPr="005757EF">
        <w:rPr>
          <w:rFonts w:ascii="Times New Roman" w:hAnsi="Times New Roman" w:cs="Times New Roman"/>
          <w:sz w:val="28"/>
          <w:szCs w:val="28"/>
          <w:lang w:val="es-CL" w:bidi="he-IL"/>
        </w:rPr>
        <w:tab/>
        <w:t>Numero de Orden de Compra</w:t>
      </w:r>
    </w:p>
    <w:p w14:paraId="43CF7082"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w:t>
      </w:r>
      <w:r w:rsidRPr="005757EF">
        <w:rPr>
          <w:rFonts w:ascii="Times New Roman" w:hAnsi="Times New Roman" w:cs="Times New Roman"/>
          <w:sz w:val="28"/>
          <w:szCs w:val="28"/>
          <w:lang w:val="es-CL" w:bidi="he-IL"/>
        </w:rPr>
        <w:tab/>
        <w:t>Fecha de Orden de Compra Aceptada</w:t>
      </w:r>
    </w:p>
    <w:p w14:paraId="081BF290" w14:textId="77777777" w:rsidR="00C2281E" w:rsidRPr="005757EF" w:rsidRDefault="00C2281E" w:rsidP="00FD4679">
      <w:pPr>
        <w:pStyle w:val="Estilo"/>
        <w:tabs>
          <w:tab w:val="left" w:pos="0"/>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w:t>
      </w:r>
      <w:r w:rsidRPr="005757EF">
        <w:rPr>
          <w:rFonts w:ascii="Times New Roman" w:hAnsi="Times New Roman" w:cs="Times New Roman"/>
          <w:sz w:val="28"/>
          <w:szCs w:val="28"/>
          <w:lang w:val="es-CL" w:bidi="he-IL"/>
        </w:rPr>
        <w:tab/>
        <w:t>Dirección: Vergara 262, Santiago. RM</w:t>
      </w:r>
    </w:p>
    <w:p w14:paraId="33352ECB" w14:textId="77777777" w:rsidR="00C2281E" w:rsidRPr="005757EF" w:rsidRDefault="00C2281E" w:rsidP="005A759D">
      <w:pPr>
        <w:pStyle w:val="Estilo"/>
        <w:tabs>
          <w:tab w:val="left" w:pos="426"/>
        </w:tabs>
        <w:ind w:left="567" w:hanging="567"/>
        <w:jc w:val="both"/>
        <w:rPr>
          <w:rFonts w:ascii="Times New Roman" w:hAnsi="Times New Roman" w:cs="Times New Roman"/>
          <w:sz w:val="28"/>
          <w:szCs w:val="28"/>
          <w:lang w:val="es-CL" w:bidi="he-IL"/>
        </w:rPr>
      </w:pPr>
    </w:p>
    <w:p w14:paraId="1A50E93B" w14:textId="45275E0B" w:rsidR="00C2281E" w:rsidRPr="005757EF" w:rsidRDefault="00C2281E" w:rsidP="008A24A9">
      <w:pPr>
        <w:pStyle w:val="Estilo"/>
        <w:numPr>
          <w:ilvl w:val="0"/>
          <w:numId w:val="56"/>
        </w:numPr>
        <w:tabs>
          <w:tab w:val="left" w:pos="426"/>
        </w:tabs>
        <w:ind w:left="567" w:hanging="567"/>
        <w:jc w:val="both"/>
        <w:rPr>
          <w:rFonts w:ascii="Times New Roman" w:hAnsi="Times New Roman" w:cs="Times New Roman"/>
          <w:b/>
          <w:bCs/>
          <w:sz w:val="28"/>
          <w:szCs w:val="28"/>
          <w:lang w:val="es-CL" w:bidi="he-IL"/>
        </w:rPr>
      </w:pPr>
      <w:proofErr w:type="spellStart"/>
      <w:r w:rsidRPr="005757EF">
        <w:rPr>
          <w:rFonts w:ascii="Times New Roman" w:hAnsi="Times New Roman" w:cs="Times New Roman"/>
          <w:b/>
          <w:bCs/>
          <w:sz w:val="28"/>
          <w:szCs w:val="28"/>
          <w:lang w:val="es-CL" w:bidi="he-IL"/>
        </w:rPr>
        <w:t>Factoring</w:t>
      </w:r>
      <w:proofErr w:type="spellEnd"/>
      <w:r w:rsidRPr="005757EF">
        <w:rPr>
          <w:rFonts w:ascii="Times New Roman" w:hAnsi="Times New Roman" w:cs="Times New Roman"/>
          <w:b/>
          <w:bCs/>
          <w:sz w:val="28"/>
          <w:szCs w:val="28"/>
          <w:lang w:val="es-CL" w:bidi="he-IL"/>
        </w:rPr>
        <w:t>.</w:t>
      </w:r>
    </w:p>
    <w:p w14:paraId="2D103ADA" w14:textId="77777777" w:rsidR="00C2281E" w:rsidRPr="005757EF" w:rsidRDefault="00C2281E" w:rsidP="005A759D">
      <w:pPr>
        <w:pStyle w:val="Estilo"/>
        <w:tabs>
          <w:tab w:val="left" w:pos="426"/>
        </w:tabs>
        <w:ind w:left="567" w:hanging="567"/>
        <w:jc w:val="both"/>
        <w:rPr>
          <w:rFonts w:ascii="Times New Roman" w:hAnsi="Times New Roman" w:cs="Times New Roman"/>
          <w:sz w:val="28"/>
          <w:szCs w:val="28"/>
          <w:lang w:val="es-CL" w:bidi="he-IL"/>
        </w:rPr>
      </w:pPr>
    </w:p>
    <w:p w14:paraId="62AE7C6F" w14:textId="77777777" w:rsidR="00C2281E" w:rsidRPr="005757EF" w:rsidRDefault="00C2281E" w:rsidP="00FD4679">
      <w:pPr>
        <w:pStyle w:val="Estilo"/>
        <w:tabs>
          <w:tab w:val="left" w:pos="426"/>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 xml:space="preserve">La DGMN estará obligada a cumplir con lo establecido en los contratos de </w:t>
      </w:r>
      <w:proofErr w:type="spellStart"/>
      <w:r w:rsidRPr="005757EF">
        <w:rPr>
          <w:rFonts w:ascii="Times New Roman" w:hAnsi="Times New Roman" w:cs="Times New Roman"/>
          <w:sz w:val="28"/>
          <w:szCs w:val="28"/>
          <w:lang w:val="es-CL" w:bidi="he-IL"/>
        </w:rPr>
        <w:t>factoring</w:t>
      </w:r>
      <w:proofErr w:type="spellEnd"/>
      <w:r w:rsidRPr="005757EF">
        <w:rPr>
          <w:rFonts w:ascii="Times New Roman" w:hAnsi="Times New Roman" w:cs="Times New Roman"/>
          <w:sz w:val="28"/>
          <w:szCs w:val="28"/>
          <w:lang w:val="es-CL" w:bidi="he-IL"/>
        </w:rPr>
        <w:t xml:space="preserve"> suscritos por sus proveedores, siempre y cuando se les notifique oportunamente dicho contrato y no existan obligaciones pendientes.</w:t>
      </w:r>
    </w:p>
    <w:p w14:paraId="5AE893DA" w14:textId="77777777" w:rsidR="00C2281E" w:rsidRPr="005757EF" w:rsidRDefault="00C2281E" w:rsidP="005A759D">
      <w:pPr>
        <w:pStyle w:val="Estilo"/>
        <w:tabs>
          <w:tab w:val="left" w:pos="426"/>
        </w:tabs>
        <w:ind w:left="567" w:hanging="567"/>
        <w:jc w:val="both"/>
        <w:rPr>
          <w:rFonts w:ascii="Times New Roman" w:hAnsi="Times New Roman" w:cs="Times New Roman"/>
          <w:sz w:val="28"/>
          <w:szCs w:val="28"/>
          <w:lang w:val="es-CL" w:bidi="he-IL"/>
        </w:rPr>
      </w:pPr>
    </w:p>
    <w:p w14:paraId="277CF0C2" w14:textId="3281ABD0" w:rsidR="00C2281E" w:rsidRPr="005757EF" w:rsidRDefault="00C2281E" w:rsidP="008A24A9">
      <w:pPr>
        <w:pStyle w:val="Estilo"/>
        <w:numPr>
          <w:ilvl w:val="0"/>
          <w:numId w:val="56"/>
        </w:numPr>
        <w:tabs>
          <w:tab w:val="left" w:pos="426"/>
        </w:tabs>
        <w:ind w:left="567" w:hanging="567"/>
        <w:jc w:val="both"/>
        <w:rPr>
          <w:rFonts w:ascii="Times New Roman" w:hAnsi="Times New Roman" w:cs="Times New Roman"/>
          <w:b/>
          <w:bCs/>
          <w:sz w:val="28"/>
          <w:szCs w:val="28"/>
          <w:lang w:val="es-CL" w:bidi="he-IL"/>
        </w:rPr>
      </w:pPr>
      <w:r w:rsidRPr="005757EF">
        <w:rPr>
          <w:rFonts w:ascii="Times New Roman" w:hAnsi="Times New Roman" w:cs="Times New Roman"/>
          <w:b/>
          <w:bCs/>
          <w:sz w:val="28"/>
          <w:szCs w:val="28"/>
          <w:lang w:val="es-CL" w:bidi="he-IL"/>
        </w:rPr>
        <w:t>Consultas sobre recepción de facturas y pagos.</w:t>
      </w:r>
    </w:p>
    <w:p w14:paraId="7F2CFECA" w14:textId="77777777" w:rsidR="00C2281E" w:rsidRPr="005757EF" w:rsidRDefault="00C2281E" w:rsidP="005A759D">
      <w:pPr>
        <w:pStyle w:val="Estilo"/>
        <w:tabs>
          <w:tab w:val="left" w:pos="426"/>
        </w:tabs>
        <w:ind w:left="567" w:hanging="567"/>
        <w:jc w:val="both"/>
        <w:rPr>
          <w:rFonts w:ascii="Times New Roman" w:hAnsi="Times New Roman" w:cs="Times New Roman"/>
          <w:sz w:val="28"/>
          <w:szCs w:val="28"/>
          <w:lang w:val="es-CL" w:bidi="he-IL"/>
        </w:rPr>
      </w:pPr>
    </w:p>
    <w:p w14:paraId="7C37940C" w14:textId="77777777" w:rsidR="00C2281E" w:rsidRPr="005757EF" w:rsidRDefault="00C2281E" w:rsidP="00FD4679">
      <w:pPr>
        <w:pStyle w:val="Estilo"/>
        <w:tabs>
          <w:tab w:val="left" w:pos="426"/>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Consultas sobre tramite de facturas se deberán realizar a las siguientes casillas de correo electrónico:</w:t>
      </w:r>
    </w:p>
    <w:p w14:paraId="7B379C8C" w14:textId="77777777" w:rsidR="00C2281E" w:rsidRPr="005757EF" w:rsidRDefault="00C2281E" w:rsidP="005A759D">
      <w:pPr>
        <w:pStyle w:val="Estilo"/>
        <w:tabs>
          <w:tab w:val="left" w:pos="426"/>
        </w:tabs>
        <w:ind w:left="567" w:hanging="567"/>
        <w:jc w:val="both"/>
        <w:rPr>
          <w:rFonts w:ascii="Times New Roman" w:hAnsi="Times New Roman" w:cs="Times New Roman"/>
          <w:sz w:val="28"/>
          <w:szCs w:val="28"/>
          <w:lang w:val="es-CL" w:bidi="he-IL"/>
        </w:rPr>
      </w:pPr>
    </w:p>
    <w:p w14:paraId="1F7DA15F" w14:textId="33A39EED" w:rsidR="00C2281E" w:rsidRPr="005757EF" w:rsidRDefault="00000000" w:rsidP="005A759D">
      <w:pPr>
        <w:pStyle w:val="Estilo"/>
        <w:tabs>
          <w:tab w:val="left" w:pos="426"/>
        </w:tabs>
        <w:ind w:left="567" w:hanging="567"/>
        <w:jc w:val="both"/>
        <w:rPr>
          <w:rFonts w:ascii="Times New Roman" w:hAnsi="Times New Roman" w:cs="Times New Roman"/>
          <w:sz w:val="28"/>
          <w:szCs w:val="28"/>
          <w:lang w:val="es-CL" w:bidi="he-IL"/>
        </w:rPr>
      </w:pPr>
      <w:hyperlink r:id="rId19" w:history="1">
        <w:r w:rsidR="00C2281E" w:rsidRPr="005757EF">
          <w:rPr>
            <w:rStyle w:val="Hipervnculo"/>
            <w:rFonts w:ascii="Times New Roman" w:hAnsi="Times New Roman" w:cs="Times New Roman"/>
            <w:sz w:val="28"/>
            <w:szCs w:val="28"/>
            <w:lang w:val="es-CL" w:bidi="he-IL"/>
          </w:rPr>
          <w:t>vmena@dgmn.cl</w:t>
        </w:r>
      </w:hyperlink>
      <w:r w:rsidR="00C2281E" w:rsidRPr="005757EF">
        <w:rPr>
          <w:rFonts w:ascii="Times New Roman" w:hAnsi="Times New Roman" w:cs="Times New Roman"/>
          <w:sz w:val="28"/>
          <w:szCs w:val="28"/>
          <w:lang w:val="es-CL" w:bidi="he-IL"/>
        </w:rPr>
        <w:t xml:space="preserve"> </w:t>
      </w:r>
    </w:p>
    <w:p w14:paraId="31A46C64" w14:textId="1E622E8F" w:rsidR="00C2281E" w:rsidRPr="005757EF" w:rsidRDefault="00000000" w:rsidP="005A759D">
      <w:pPr>
        <w:pStyle w:val="Estilo"/>
        <w:tabs>
          <w:tab w:val="left" w:pos="426"/>
        </w:tabs>
        <w:ind w:left="567" w:hanging="567"/>
        <w:jc w:val="both"/>
        <w:rPr>
          <w:rFonts w:ascii="Times New Roman" w:hAnsi="Times New Roman" w:cs="Times New Roman"/>
          <w:sz w:val="28"/>
          <w:szCs w:val="28"/>
          <w:lang w:val="es-CL" w:bidi="he-IL"/>
        </w:rPr>
      </w:pPr>
      <w:hyperlink r:id="rId20" w:history="1">
        <w:r w:rsidR="00C2281E" w:rsidRPr="005757EF">
          <w:rPr>
            <w:rStyle w:val="Hipervnculo"/>
            <w:rFonts w:ascii="Times New Roman" w:hAnsi="Times New Roman" w:cs="Times New Roman"/>
            <w:sz w:val="28"/>
            <w:szCs w:val="28"/>
            <w:lang w:val="es-CL" w:bidi="he-IL"/>
          </w:rPr>
          <w:t>grojas@dgmn.cl</w:t>
        </w:r>
      </w:hyperlink>
      <w:r w:rsidR="00C2281E" w:rsidRPr="005757EF">
        <w:rPr>
          <w:rFonts w:ascii="Times New Roman" w:hAnsi="Times New Roman" w:cs="Times New Roman"/>
          <w:sz w:val="28"/>
          <w:szCs w:val="28"/>
          <w:lang w:val="es-CL" w:bidi="he-IL"/>
        </w:rPr>
        <w:t xml:space="preserve"> </w:t>
      </w:r>
    </w:p>
    <w:p w14:paraId="0BDEF89F" w14:textId="77777777" w:rsidR="00C2281E" w:rsidRPr="005757EF" w:rsidRDefault="00C2281E" w:rsidP="005A759D">
      <w:pPr>
        <w:pStyle w:val="Estilo"/>
        <w:tabs>
          <w:tab w:val="left" w:pos="426"/>
        </w:tabs>
        <w:ind w:left="567" w:hanging="567"/>
        <w:jc w:val="both"/>
        <w:rPr>
          <w:rFonts w:ascii="Times New Roman" w:hAnsi="Times New Roman" w:cs="Times New Roman"/>
          <w:sz w:val="28"/>
          <w:szCs w:val="28"/>
          <w:lang w:val="es-CL" w:bidi="he-IL"/>
        </w:rPr>
      </w:pPr>
    </w:p>
    <w:p w14:paraId="03F49966" w14:textId="0FBCB941" w:rsidR="00C2281E" w:rsidRPr="005757EF" w:rsidRDefault="00C2281E" w:rsidP="00FD4679">
      <w:pPr>
        <w:pStyle w:val="Estilo"/>
        <w:tabs>
          <w:tab w:val="left" w:pos="426"/>
        </w:tabs>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Consultas sobre pagos se deberán realizar a través de las siguientes casillas de correo</w:t>
      </w:r>
      <w:r w:rsidR="005A759D" w:rsidRPr="005757EF">
        <w:rPr>
          <w:rFonts w:ascii="Times New Roman" w:hAnsi="Times New Roman" w:cs="Times New Roman"/>
          <w:sz w:val="28"/>
          <w:szCs w:val="28"/>
          <w:lang w:val="es-CL" w:bidi="he-IL"/>
        </w:rPr>
        <w:t xml:space="preserve"> </w:t>
      </w:r>
      <w:r w:rsidRPr="005757EF">
        <w:rPr>
          <w:rFonts w:ascii="Times New Roman" w:hAnsi="Times New Roman" w:cs="Times New Roman"/>
          <w:sz w:val="28"/>
          <w:szCs w:val="28"/>
          <w:lang w:val="es-CL" w:bidi="he-IL"/>
        </w:rPr>
        <w:t>electrónico:</w:t>
      </w:r>
    </w:p>
    <w:p w14:paraId="59AD82EB" w14:textId="77777777" w:rsidR="00C2281E" w:rsidRPr="005757EF" w:rsidRDefault="00C2281E" w:rsidP="005A759D">
      <w:pPr>
        <w:pStyle w:val="Estilo"/>
        <w:tabs>
          <w:tab w:val="left" w:pos="426"/>
        </w:tabs>
        <w:ind w:left="567" w:hanging="567"/>
        <w:jc w:val="both"/>
        <w:rPr>
          <w:rFonts w:ascii="Times New Roman" w:hAnsi="Times New Roman" w:cs="Times New Roman"/>
          <w:sz w:val="28"/>
          <w:szCs w:val="28"/>
          <w:lang w:val="es-CL" w:bidi="he-IL"/>
        </w:rPr>
      </w:pPr>
    </w:p>
    <w:p w14:paraId="7084594B" w14:textId="2B3F8F8A" w:rsidR="00C2281E" w:rsidRPr="005757EF" w:rsidRDefault="00000000" w:rsidP="005A759D">
      <w:pPr>
        <w:pStyle w:val="Estilo"/>
        <w:tabs>
          <w:tab w:val="left" w:pos="426"/>
        </w:tabs>
        <w:ind w:left="567" w:hanging="567"/>
        <w:jc w:val="both"/>
        <w:rPr>
          <w:rFonts w:ascii="Times New Roman" w:hAnsi="Times New Roman" w:cs="Times New Roman"/>
          <w:sz w:val="28"/>
          <w:szCs w:val="28"/>
          <w:lang w:val="es-CL" w:bidi="he-IL"/>
        </w:rPr>
      </w:pPr>
      <w:hyperlink r:id="rId21" w:history="1">
        <w:r w:rsidR="00C2281E" w:rsidRPr="005757EF">
          <w:rPr>
            <w:rStyle w:val="Hipervnculo"/>
            <w:rFonts w:ascii="Times New Roman" w:hAnsi="Times New Roman" w:cs="Times New Roman"/>
            <w:sz w:val="28"/>
            <w:szCs w:val="28"/>
            <w:lang w:val="es-CL" w:bidi="he-IL"/>
          </w:rPr>
          <w:t>pagos@dgmn.cl</w:t>
        </w:r>
      </w:hyperlink>
      <w:r w:rsidR="00C2281E" w:rsidRPr="005757EF">
        <w:rPr>
          <w:rFonts w:ascii="Times New Roman" w:hAnsi="Times New Roman" w:cs="Times New Roman"/>
          <w:sz w:val="28"/>
          <w:szCs w:val="28"/>
          <w:lang w:val="es-CL" w:bidi="he-IL"/>
        </w:rPr>
        <w:t xml:space="preserve"> </w:t>
      </w:r>
    </w:p>
    <w:p w14:paraId="3EDE618D" w14:textId="50654BFD" w:rsidR="00C2281E" w:rsidRPr="005757EF" w:rsidRDefault="00000000" w:rsidP="005A759D">
      <w:pPr>
        <w:pStyle w:val="Estilo"/>
        <w:tabs>
          <w:tab w:val="left" w:pos="426"/>
        </w:tabs>
        <w:ind w:left="567" w:hanging="567"/>
        <w:jc w:val="both"/>
        <w:rPr>
          <w:rFonts w:ascii="Times New Roman" w:hAnsi="Times New Roman" w:cs="Times New Roman"/>
          <w:sz w:val="28"/>
          <w:szCs w:val="28"/>
          <w:lang w:val="es-CL" w:bidi="he-IL"/>
        </w:rPr>
      </w:pPr>
      <w:hyperlink r:id="rId22" w:history="1">
        <w:r w:rsidR="00C2281E" w:rsidRPr="005757EF">
          <w:rPr>
            <w:rStyle w:val="Hipervnculo"/>
            <w:rFonts w:ascii="Times New Roman" w:hAnsi="Times New Roman" w:cs="Times New Roman"/>
            <w:sz w:val="28"/>
            <w:szCs w:val="28"/>
            <w:lang w:val="es-CL" w:bidi="he-IL"/>
          </w:rPr>
          <w:t>pcarmona@dgmn.cl</w:t>
        </w:r>
      </w:hyperlink>
    </w:p>
    <w:p w14:paraId="23E1E17D" w14:textId="00BF1D94" w:rsidR="00593EE9" w:rsidRPr="005757EF" w:rsidRDefault="00A646F0" w:rsidP="005A759D">
      <w:pPr>
        <w:pStyle w:val="Estilo"/>
        <w:tabs>
          <w:tab w:val="left" w:pos="426"/>
        </w:tabs>
        <w:ind w:left="567" w:hanging="567"/>
        <w:jc w:val="both"/>
        <w:rPr>
          <w:rFonts w:ascii="Times New Roman" w:hAnsi="Times New Roman" w:cs="Times New Roman"/>
          <w:sz w:val="28"/>
          <w:szCs w:val="28"/>
          <w:lang w:val="es-CL" w:bidi="he-IL"/>
        </w:rPr>
      </w:pPr>
      <w:r w:rsidRPr="005757EF">
        <w:rPr>
          <w:rFonts w:ascii="Times New Roman" w:hAnsi="Times New Roman" w:cs="Times New Roman"/>
          <w:sz w:val="28"/>
          <w:szCs w:val="28"/>
          <w:lang w:val="es-CL" w:bidi="he-IL"/>
        </w:rPr>
        <w:t xml:space="preserve"> </w:t>
      </w:r>
    </w:p>
    <w:p w14:paraId="223CBF4D" w14:textId="5EBB935A" w:rsidR="00031AD1" w:rsidRPr="00C30B62" w:rsidRDefault="00031AD1" w:rsidP="008A24A9">
      <w:pPr>
        <w:pStyle w:val="xmsonormal"/>
        <w:numPr>
          <w:ilvl w:val="0"/>
          <w:numId w:val="56"/>
        </w:numPr>
        <w:spacing w:before="0" w:beforeAutospacing="0" w:after="0" w:afterAutospacing="0" w:line="240" w:lineRule="atLeast"/>
        <w:ind w:left="567" w:hanging="567"/>
        <w:jc w:val="both"/>
        <w:rPr>
          <w:b/>
          <w:bCs/>
          <w:sz w:val="28"/>
          <w:szCs w:val="28"/>
        </w:rPr>
      </w:pPr>
      <w:r w:rsidRPr="00C30B62">
        <w:rPr>
          <w:b/>
          <w:bCs/>
          <w:sz w:val="28"/>
          <w:szCs w:val="28"/>
        </w:rPr>
        <w:t>Administrador de contrato.</w:t>
      </w:r>
    </w:p>
    <w:p w14:paraId="2620DF96" w14:textId="77777777" w:rsidR="00031AD1" w:rsidRPr="00C30B62" w:rsidRDefault="00031AD1" w:rsidP="00031AD1">
      <w:pPr>
        <w:pStyle w:val="xmsonormal"/>
        <w:spacing w:before="0" w:beforeAutospacing="0" w:after="0" w:afterAutospacing="0" w:line="240" w:lineRule="atLeast"/>
        <w:ind w:left="567" w:hanging="567"/>
        <w:jc w:val="both"/>
        <w:rPr>
          <w:sz w:val="28"/>
          <w:szCs w:val="28"/>
        </w:rPr>
      </w:pPr>
    </w:p>
    <w:p w14:paraId="4AC5A9E2" w14:textId="591644A6" w:rsidR="00031AD1" w:rsidRDefault="00031AD1" w:rsidP="00031AD1">
      <w:pPr>
        <w:pStyle w:val="xmsonormal"/>
        <w:spacing w:before="0" w:beforeAutospacing="0" w:after="0" w:afterAutospacing="0" w:line="240" w:lineRule="atLeast"/>
        <w:jc w:val="both"/>
        <w:rPr>
          <w:sz w:val="28"/>
          <w:szCs w:val="28"/>
        </w:rPr>
      </w:pPr>
      <w:r w:rsidRPr="00C30B62">
        <w:rPr>
          <w:sz w:val="28"/>
          <w:szCs w:val="28"/>
        </w:rPr>
        <w:t xml:space="preserve">El </w:t>
      </w:r>
      <w:proofErr w:type="gramStart"/>
      <w:r w:rsidRPr="00C30B62">
        <w:rPr>
          <w:sz w:val="28"/>
          <w:szCs w:val="28"/>
        </w:rPr>
        <w:t>Jefe</w:t>
      </w:r>
      <w:proofErr w:type="gramEnd"/>
      <w:r w:rsidRPr="00C30B62">
        <w:rPr>
          <w:sz w:val="28"/>
          <w:szCs w:val="28"/>
        </w:rPr>
        <w:t xml:space="preserve"> de La Sección de Inventario del Departamento de Apoyo Logístico actuará como administrador de contrato para la coordinación de la compra y tendrá, a lo menos, las siguientes funciones:</w:t>
      </w:r>
    </w:p>
    <w:p w14:paraId="511145A8" w14:textId="77777777" w:rsidR="00C30B62" w:rsidRPr="00C30B62" w:rsidRDefault="00C30B62" w:rsidP="00031AD1">
      <w:pPr>
        <w:pStyle w:val="xmsonormal"/>
        <w:spacing w:before="0" w:beforeAutospacing="0" w:after="0" w:afterAutospacing="0" w:line="240" w:lineRule="atLeast"/>
        <w:jc w:val="both"/>
        <w:rPr>
          <w:sz w:val="28"/>
          <w:szCs w:val="28"/>
        </w:rPr>
      </w:pPr>
    </w:p>
    <w:p w14:paraId="26DC5D9C" w14:textId="21BAD7F9" w:rsidR="00031AD1" w:rsidRPr="00C30B62" w:rsidRDefault="00031AD1" w:rsidP="00031AD1">
      <w:pPr>
        <w:pStyle w:val="xmsonormal"/>
        <w:numPr>
          <w:ilvl w:val="1"/>
          <w:numId w:val="53"/>
        </w:numPr>
        <w:spacing w:before="0" w:beforeAutospacing="0" w:after="0" w:afterAutospacing="0" w:line="240" w:lineRule="atLeast"/>
        <w:jc w:val="both"/>
        <w:rPr>
          <w:sz w:val="28"/>
          <w:szCs w:val="28"/>
        </w:rPr>
      </w:pPr>
      <w:r w:rsidRPr="00C30B62">
        <w:rPr>
          <w:sz w:val="28"/>
          <w:szCs w:val="28"/>
        </w:rPr>
        <w:t>Supervisar, coordinar y corroborar el cumplimiento de lo establecidos en el presente formulario y el oportuno cumplimiento del bien a adquirir.</w:t>
      </w:r>
    </w:p>
    <w:p w14:paraId="6EFFEC0E" w14:textId="01E6774F" w:rsidR="00031AD1" w:rsidRPr="00C30B62" w:rsidRDefault="00031AD1" w:rsidP="00031AD1">
      <w:pPr>
        <w:pStyle w:val="xmsonormal"/>
        <w:numPr>
          <w:ilvl w:val="1"/>
          <w:numId w:val="53"/>
        </w:numPr>
        <w:spacing w:before="0" w:beforeAutospacing="0" w:after="0" w:afterAutospacing="0" w:line="240" w:lineRule="atLeast"/>
        <w:jc w:val="both"/>
        <w:rPr>
          <w:sz w:val="28"/>
          <w:szCs w:val="28"/>
        </w:rPr>
      </w:pPr>
      <w:r w:rsidRPr="00C30B62">
        <w:rPr>
          <w:sz w:val="28"/>
          <w:szCs w:val="28"/>
        </w:rPr>
        <w:lastRenderedPageBreak/>
        <w:t>Coordinar las acciones que sean pertinentes para la operación y cumplimiento del bien adquirido.</w:t>
      </w:r>
    </w:p>
    <w:p w14:paraId="6B0FD2BD" w14:textId="360D1D21" w:rsidR="00031AD1" w:rsidRPr="00C30B62" w:rsidRDefault="00031AD1" w:rsidP="00031AD1">
      <w:pPr>
        <w:pStyle w:val="xmsonormal"/>
        <w:numPr>
          <w:ilvl w:val="1"/>
          <w:numId w:val="53"/>
        </w:numPr>
        <w:spacing w:before="0" w:beforeAutospacing="0" w:after="0" w:afterAutospacing="0" w:line="240" w:lineRule="atLeast"/>
        <w:jc w:val="both"/>
        <w:rPr>
          <w:sz w:val="28"/>
          <w:szCs w:val="28"/>
        </w:rPr>
      </w:pPr>
      <w:r w:rsidRPr="00C30B62">
        <w:rPr>
          <w:sz w:val="28"/>
          <w:szCs w:val="28"/>
        </w:rPr>
        <w:t>Dar el visto bueno y recepción conforme de los bienes, como también del trámite de los pagos y sanciones por incumplimiento del bien adquirido.</w:t>
      </w:r>
    </w:p>
    <w:p w14:paraId="5DE54933" w14:textId="1B1CFAEB" w:rsidR="00031AD1" w:rsidRPr="00C30B62" w:rsidRDefault="00031AD1" w:rsidP="00031AD1">
      <w:pPr>
        <w:pStyle w:val="Prrafodelista"/>
        <w:numPr>
          <w:ilvl w:val="1"/>
          <w:numId w:val="53"/>
        </w:numPr>
        <w:spacing w:line="276" w:lineRule="atLeast"/>
        <w:jc w:val="both"/>
        <w:rPr>
          <w:color w:val="000000"/>
          <w:sz w:val="28"/>
          <w:szCs w:val="28"/>
        </w:rPr>
      </w:pPr>
      <w:r w:rsidRPr="00C30B62">
        <w:rPr>
          <w:color w:val="000000"/>
          <w:sz w:val="28"/>
          <w:szCs w:val="28"/>
        </w:rPr>
        <w:t xml:space="preserve">Informar por escrito al Gestor de contratos de la DGMN (funcionario de la Sección adquisiciones del DEAL), cualquier situación que altere o interrumpa </w:t>
      </w:r>
      <w:r w:rsidR="00870298" w:rsidRPr="00C30B62">
        <w:rPr>
          <w:color w:val="000000"/>
          <w:sz w:val="28"/>
          <w:szCs w:val="28"/>
        </w:rPr>
        <w:t xml:space="preserve">la </w:t>
      </w:r>
      <w:r w:rsidRPr="00C30B62">
        <w:rPr>
          <w:color w:val="000000"/>
          <w:sz w:val="28"/>
          <w:szCs w:val="28"/>
        </w:rPr>
        <w:t>respectiv</w:t>
      </w:r>
      <w:r w:rsidR="00870298" w:rsidRPr="00C30B62">
        <w:rPr>
          <w:color w:val="000000"/>
          <w:sz w:val="28"/>
          <w:szCs w:val="28"/>
        </w:rPr>
        <w:t>a</w:t>
      </w:r>
      <w:r w:rsidRPr="00C30B62">
        <w:rPr>
          <w:color w:val="000000"/>
          <w:sz w:val="28"/>
          <w:szCs w:val="28"/>
        </w:rPr>
        <w:t xml:space="preserve"> </w:t>
      </w:r>
      <w:r w:rsidR="00870298" w:rsidRPr="00C30B62">
        <w:rPr>
          <w:color w:val="000000"/>
          <w:sz w:val="28"/>
          <w:szCs w:val="28"/>
        </w:rPr>
        <w:t>adquisición y</w:t>
      </w:r>
      <w:r w:rsidRPr="00C30B62">
        <w:rPr>
          <w:color w:val="000000"/>
          <w:sz w:val="28"/>
          <w:szCs w:val="28"/>
        </w:rPr>
        <w:t xml:space="preserve"> en consecuencia el normal funcionamiento.</w:t>
      </w:r>
    </w:p>
    <w:p w14:paraId="40361008" w14:textId="6304A0A8" w:rsidR="00031AD1" w:rsidRPr="00C30B62" w:rsidRDefault="00031AD1" w:rsidP="00031AD1">
      <w:pPr>
        <w:pStyle w:val="Prrafodelista"/>
        <w:numPr>
          <w:ilvl w:val="1"/>
          <w:numId w:val="53"/>
        </w:numPr>
        <w:spacing w:after="160" w:line="276" w:lineRule="atLeast"/>
        <w:jc w:val="both"/>
        <w:rPr>
          <w:color w:val="000000"/>
          <w:sz w:val="28"/>
          <w:szCs w:val="28"/>
        </w:rPr>
      </w:pPr>
      <w:r w:rsidRPr="00C30B62">
        <w:rPr>
          <w:color w:val="000000"/>
          <w:sz w:val="28"/>
          <w:szCs w:val="28"/>
        </w:rPr>
        <w:t>Elaborar informes de cumplimiento o incumplimiento del bien contratado.</w:t>
      </w:r>
    </w:p>
    <w:p w14:paraId="69773D95" w14:textId="77777777" w:rsidR="00031AD1" w:rsidRDefault="00031AD1" w:rsidP="00031AD1">
      <w:pPr>
        <w:pStyle w:val="xmsonormal"/>
        <w:spacing w:before="0" w:beforeAutospacing="0" w:after="0" w:afterAutospacing="0" w:line="240" w:lineRule="atLeast"/>
        <w:ind w:left="786"/>
        <w:jc w:val="both"/>
        <w:rPr>
          <w:sz w:val="28"/>
          <w:szCs w:val="28"/>
        </w:rPr>
      </w:pPr>
    </w:p>
    <w:p w14:paraId="496117A5" w14:textId="77777777" w:rsidR="00A4256C" w:rsidRPr="00005150" w:rsidRDefault="00A4256C" w:rsidP="00A4256C">
      <w:pPr>
        <w:tabs>
          <w:tab w:val="left" w:pos="426"/>
        </w:tabs>
        <w:rPr>
          <w:color w:val="000000"/>
          <w:sz w:val="28"/>
          <w:szCs w:val="28"/>
          <w:lang w:val="es-ES_tradnl"/>
        </w:rPr>
      </w:pPr>
      <w:r w:rsidRPr="00005150">
        <w:rPr>
          <w:sz w:val="28"/>
          <w:szCs w:val="28"/>
        </w:rPr>
        <w:t xml:space="preserve">     </w:t>
      </w:r>
      <w:r w:rsidRPr="00005150">
        <w:rPr>
          <w:noProof/>
          <w:sz w:val="28"/>
          <w:szCs w:val="28"/>
          <w:lang w:eastAsia="es-CL"/>
        </w:rPr>
        <w:drawing>
          <wp:inline distT="0" distB="0" distL="0" distR="0" wp14:anchorId="20EEB68B" wp14:editId="00DDBA0F">
            <wp:extent cx="973455" cy="56672"/>
            <wp:effectExtent l="0" t="0" r="0" b="0"/>
            <wp:docPr id="767614107" name="Picture 4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e"/>
                    <pic:cNvPicPr>
                      <a:picLocks noChangeAspect="1" noChangeArrowheads="1"/>
                    </pic:cNvPicPr>
                  </pic:nvPicPr>
                  <pic:blipFill>
                    <a:blip r:embed="rId23"/>
                    <a:srcRect/>
                    <a:stretch>
                      <a:fillRect/>
                    </a:stretch>
                  </pic:blipFill>
                  <pic:spPr bwMode="auto">
                    <a:xfrm>
                      <a:off x="0" y="0"/>
                      <a:ext cx="973455" cy="56672"/>
                    </a:xfrm>
                    <a:prstGeom prst="rect">
                      <a:avLst/>
                    </a:prstGeom>
                    <a:noFill/>
                    <a:ln w="9525">
                      <a:noFill/>
                      <a:miter lim="800000"/>
                      <a:headEnd/>
                      <a:tailEnd/>
                    </a:ln>
                  </pic:spPr>
                </pic:pic>
              </a:graphicData>
            </a:graphic>
          </wp:inline>
        </w:drawing>
      </w:r>
      <w:r w:rsidRPr="00005150">
        <w:rPr>
          <w:color w:val="000000"/>
          <w:sz w:val="28"/>
          <w:szCs w:val="28"/>
          <w:lang w:val="es-ES_tradnl"/>
        </w:rPr>
        <w:t xml:space="preserve">             </w:t>
      </w:r>
    </w:p>
    <w:p w14:paraId="2CD500D7" w14:textId="77777777" w:rsidR="00A4256C" w:rsidRDefault="00A4256C" w:rsidP="00A4256C">
      <w:pPr>
        <w:tabs>
          <w:tab w:val="left" w:pos="426"/>
        </w:tabs>
        <w:rPr>
          <w:color w:val="000000"/>
          <w:sz w:val="28"/>
          <w:szCs w:val="28"/>
          <w:lang w:val="es-ES_tradnl"/>
        </w:rPr>
      </w:pPr>
    </w:p>
    <w:p w14:paraId="028E012A" w14:textId="77777777" w:rsidR="00A4256C" w:rsidRDefault="00A4256C" w:rsidP="00A4256C">
      <w:pPr>
        <w:tabs>
          <w:tab w:val="left" w:pos="426"/>
        </w:tabs>
        <w:rPr>
          <w:color w:val="000000"/>
          <w:sz w:val="28"/>
          <w:szCs w:val="28"/>
          <w:lang w:val="es-ES_tradnl"/>
        </w:rPr>
      </w:pPr>
    </w:p>
    <w:p w14:paraId="1CCF5F8F" w14:textId="77777777" w:rsidR="00A4256C" w:rsidRPr="00005150" w:rsidRDefault="00A4256C" w:rsidP="00A4256C">
      <w:pPr>
        <w:tabs>
          <w:tab w:val="left" w:pos="426"/>
        </w:tabs>
        <w:rPr>
          <w:color w:val="000000"/>
          <w:sz w:val="28"/>
          <w:szCs w:val="28"/>
          <w:lang w:val="es-ES_tradnl"/>
        </w:rPr>
      </w:pP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79"/>
        <w:gridCol w:w="1480"/>
        <w:gridCol w:w="1478"/>
        <w:gridCol w:w="1478"/>
        <w:gridCol w:w="1478"/>
        <w:gridCol w:w="1467"/>
      </w:tblGrid>
      <w:tr w:rsidR="00A4256C" w:rsidRPr="002F5E8A" w14:paraId="2C6BF11A" w14:textId="77777777" w:rsidTr="00A4256C">
        <w:trPr>
          <w:trHeight w:val="1700"/>
          <w:jc w:val="center"/>
        </w:trPr>
        <w:tc>
          <w:tcPr>
            <w:tcW w:w="835" w:type="pct"/>
            <w:noWrap/>
            <w:tcMar>
              <w:top w:w="15" w:type="dxa"/>
              <w:left w:w="70" w:type="dxa"/>
              <w:bottom w:w="0" w:type="dxa"/>
              <w:right w:w="70" w:type="dxa"/>
            </w:tcMar>
            <w:vAlign w:val="center"/>
            <w:hideMark/>
          </w:tcPr>
          <w:p w14:paraId="5A91A660" w14:textId="77777777" w:rsidR="00A4256C" w:rsidRPr="002F5E8A" w:rsidRDefault="00A4256C" w:rsidP="00D30703">
            <w:pPr>
              <w:spacing w:line="276" w:lineRule="auto"/>
              <w:jc w:val="center"/>
              <w:rPr>
                <w:b/>
                <w:sz w:val="18"/>
                <w:szCs w:val="18"/>
              </w:rPr>
            </w:pPr>
            <w:r w:rsidRPr="002F5E8A">
              <w:rPr>
                <w:b/>
                <w:sz w:val="18"/>
                <w:szCs w:val="18"/>
              </w:rPr>
              <w:t>Firmas</w:t>
            </w:r>
          </w:p>
        </w:tc>
        <w:tc>
          <w:tcPr>
            <w:tcW w:w="835" w:type="pct"/>
            <w:noWrap/>
            <w:tcMar>
              <w:top w:w="15" w:type="dxa"/>
              <w:left w:w="70" w:type="dxa"/>
              <w:bottom w:w="0" w:type="dxa"/>
              <w:right w:w="70" w:type="dxa"/>
            </w:tcMar>
            <w:vAlign w:val="bottom"/>
            <w:hideMark/>
          </w:tcPr>
          <w:p w14:paraId="7D7F58E8" w14:textId="77777777" w:rsidR="00A4256C" w:rsidRPr="002F5E8A" w:rsidRDefault="00A4256C" w:rsidP="00D30703">
            <w:pPr>
              <w:spacing w:line="276" w:lineRule="auto"/>
              <w:jc w:val="center"/>
              <w:rPr>
                <w:b/>
                <w:sz w:val="18"/>
                <w:szCs w:val="18"/>
              </w:rPr>
            </w:pPr>
          </w:p>
        </w:tc>
        <w:tc>
          <w:tcPr>
            <w:tcW w:w="834" w:type="pct"/>
          </w:tcPr>
          <w:p w14:paraId="475D749B" w14:textId="77777777" w:rsidR="00A4256C" w:rsidRPr="002F5E8A" w:rsidRDefault="00A4256C" w:rsidP="00D30703">
            <w:pPr>
              <w:spacing w:line="276" w:lineRule="auto"/>
              <w:jc w:val="center"/>
              <w:rPr>
                <w:b/>
                <w:sz w:val="18"/>
                <w:szCs w:val="18"/>
              </w:rPr>
            </w:pPr>
          </w:p>
        </w:tc>
        <w:tc>
          <w:tcPr>
            <w:tcW w:w="834" w:type="pct"/>
            <w:noWrap/>
            <w:tcMar>
              <w:top w:w="15" w:type="dxa"/>
              <w:left w:w="70" w:type="dxa"/>
              <w:bottom w:w="0" w:type="dxa"/>
              <w:right w:w="70" w:type="dxa"/>
            </w:tcMar>
            <w:vAlign w:val="bottom"/>
            <w:hideMark/>
          </w:tcPr>
          <w:p w14:paraId="6349D112" w14:textId="77777777" w:rsidR="00A4256C" w:rsidRPr="002F5E8A" w:rsidRDefault="00A4256C" w:rsidP="00D30703">
            <w:pPr>
              <w:spacing w:line="276" w:lineRule="auto"/>
              <w:jc w:val="center"/>
              <w:rPr>
                <w:b/>
                <w:sz w:val="18"/>
                <w:szCs w:val="18"/>
              </w:rPr>
            </w:pPr>
          </w:p>
        </w:tc>
        <w:tc>
          <w:tcPr>
            <w:tcW w:w="834" w:type="pct"/>
          </w:tcPr>
          <w:p w14:paraId="21E69CF9" w14:textId="77777777" w:rsidR="00A4256C" w:rsidRPr="002F5E8A" w:rsidRDefault="00A4256C" w:rsidP="00D30703">
            <w:pPr>
              <w:spacing w:line="276" w:lineRule="auto"/>
              <w:rPr>
                <w:b/>
                <w:sz w:val="18"/>
                <w:szCs w:val="18"/>
              </w:rPr>
            </w:pPr>
          </w:p>
        </w:tc>
        <w:tc>
          <w:tcPr>
            <w:tcW w:w="828" w:type="pct"/>
            <w:noWrap/>
            <w:tcMar>
              <w:top w:w="15" w:type="dxa"/>
              <w:left w:w="70" w:type="dxa"/>
              <w:bottom w:w="0" w:type="dxa"/>
              <w:right w:w="70" w:type="dxa"/>
            </w:tcMar>
            <w:vAlign w:val="center"/>
            <w:hideMark/>
          </w:tcPr>
          <w:p w14:paraId="2720B27B" w14:textId="77777777" w:rsidR="00A4256C" w:rsidRPr="002F5E8A" w:rsidRDefault="00A4256C" w:rsidP="00D30703">
            <w:pPr>
              <w:spacing w:line="276" w:lineRule="auto"/>
              <w:rPr>
                <w:b/>
                <w:sz w:val="18"/>
                <w:szCs w:val="18"/>
              </w:rPr>
            </w:pPr>
          </w:p>
        </w:tc>
      </w:tr>
      <w:tr w:rsidR="00A4256C" w:rsidRPr="002F5E8A" w14:paraId="4B8927B8" w14:textId="77777777" w:rsidTr="00A4256C">
        <w:trPr>
          <w:trHeight w:val="1012"/>
          <w:jc w:val="center"/>
        </w:trPr>
        <w:tc>
          <w:tcPr>
            <w:tcW w:w="835" w:type="pct"/>
            <w:noWrap/>
            <w:tcMar>
              <w:top w:w="15" w:type="dxa"/>
              <w:left w:w="70" w:type="dxa"/>
              <w:bottom w:w="0" w:type="dxa"/>
              <w:right w:w="70" w:type="dxa"/>
            </w:tcMar>
            <w:vAlign w:val="center"/>
            <w:hideMark/>
          </w:tcPr>
          <w:p w14:paraId="440D32CF" w14:textId="77777777" w:rsidR="00A4256C" w:rsidRPr="002F5E8A" w:rsidRDefault="00A4256C" w:rsidP="00D30703">
            <w:pPr>
              <w:spacing w:line="276" w:lineRule="auto"/>
              <w:jc w:val="center"/>
              <w:rPr>
                <w:b/>
                <w:sz w:val="18"/>
                <w:szCs w:val="18"/>
              </w:rPr>
            </w:pPr>
            <w:r w:rsidRPr="002F5E8A">
              <w:rPr>
                <w:b/>
                <w:sz w:val="18"/>
                <w:szCs w:val="18"/>
              </w:rPr>
              <w:t>Responsable</w:t>
            </w:r>
          </w:p>
        </w:tc>
        <w:tc>
          <w:tcPr>
            <w:tcW w:w="835" w:type="pct"/>
            <w:noWrap/>
            <w:tcMar>
              <w:top w:w="15" w:type="dxa"/>
              <w:left w:w="70" w:type="dxa"/>
              <w:bottom w:w="0" w:type="dxa"/>
              <w:right w:w="70" w:type="dxa"/>
            </w:tcMar>
            <w:vAlign w:val="center"/>
            <w:hideMark/>
          </w:tcPr>
          <w:p w14:paraId="7789B45D" w14:textId="77777777" w:rsidR="00A4256C" w:rsidRPr="002F5E8A" w:rsidRDefault="00A4256C" w:rsidP="00D30703">
            <w:pPr>
              <w:spacing w:line="276" w:lineRule="auto"/>
              <w:jc w:val="center"/>
              <w:rPr>
                <w:b/>
                <w:sz w:val="18"/>
                <w:szCs w:val="18"/>
              </w:rPr>
            </w:pPr>
            <w:r w:rsidRPr="002F5E8A">
              <w:rPr>
                <w:b/>
                <w:sz w:val="18"/>
                <w:szCs w:val="18"/>
              </w:rPr>
              <w:t xml:space="preserve">Jefe </w:t>
            </w:r>
          </w:p>
          <w:p w14:paraId="78D93C15" w14:textId="77777777" w:rsidR="00A4256C" w:rsidRPr="002F5E8A" w:rsidRDefault="00A4256C" w:rsidP="00D30703">
            <w:pPr>
              <w:spacing w:line="276" w:lineRule="auto"/>
              <w:jc w:val="center"/>
              <w:rPr>
                <w:b/>
                <w:sz w:val="18"/>
                <w:szCs w:val="18"/>
              </w:rPr>
            </w:pPr>
            <w:r w:rsidRPr="002F5E8A">
              <w:rPr>
                <w:b/>
                <w:sz w:val="18"/>
                <w:szCs w:val="18"/>
              </w:rPr>
              <w:t>DEAL</w:t>
            </w:r>
          </w:p>
        </w:tc>
        <w:tc>
          <w:tcPr>
            <w:tcW w:w="834" w:type="pct"/>
          </w:tcPr>
          <w:p w14:paraId="207F51C5" w14:textId="77777777" w:rsidR="00A4256C" w:rsidRDefault="00A4256C" w:rsidP="00D30703">
            <w:pPr>
              <w:spacing w:line="276" w:lineRule="auto"/>
              <w:jc w:val="center"/>
              <w:rPr>
                <w:b/>
                <w:sz w:val="18"/>
                <w:szCs w:val="18"/>
              </w:rPr>
            </w:pPr>
          </w:p>
          <w:p w14:paraId="757B76BA" w14:textId="3944D3D5" w:rsidR="00A4256C" w:rsidRPr="002F5E8A" w:rsidRDefault="00A4256C" w:rsidP="00D30703">
            <w:pPr>
              <w:spacing w:line="276" w:lineRule="auto"/>
              <w:jc w:val="center"/>
              <w:rPr>
                <w:b/>
                <w:sz w:val="18"/>
                <w:szCs w:val="18"/>
              </w:rPr>
            </w:pPr>
            <w:r w:rsidRPr="002F5E8A">
              <w:rPr>
                <w:b/>
                <w:sz w:val="18"/>
                <w:szCs w:val="18"/>
              </w:rPr>
              <w:t>Jefe Sección In</w:t>
            </w:r>
            <w:r>
              <w:rPr>
                <w:b/>
                <w:sz w:val="18"/>
                <w:szCs w:val="18"/>
              </w:rPr>
              <w:t>ventario DEAL</w:t>
            </w:r>
          </w:p>
        </w:tc>
        <w:tc>
          <w:tcPr>
            <w:tcW w:w="834" w:type="pct"/>
            <w:noWrap/>
            <w:tcMar>
              <w:top w:w="15" w:type="dxa"/>
              <w:left w:w="70" w:type="dxa"/>
              <w:bottom w:w="0" w:type="dxa"/>
              <w:right w:w="70" w:type="dxa"/>
            </w:tcMar>
            <w:vAlign w:val="center"/>
            <w:hideMark/>
          </w:tcPr>
          <w:p w14:paraId="738311EB" w14:textId="77777777" w:rsidR="00A4256C" w:rsidRPr="002F5E8A" w:rsidRDefault="00A4256C" w:rsidP="00D30703">
            <w:pPr>
              <w:spacing w:line="276" w:lineRule="auto"/>
              <w:jc w:val="center"/>
              <w:rPr>
                <w:b/>
                <w:sz w:val="18"/>
                <w:szCs w:val="18"/>
              </w:rPr>
            </w:pPr>
            <w:r w:rsidRPr="002F5E8A">
              <w:rPr>
                <w:b/>
                <w:sz w:val="18"/>
                <w:szCs w:val="18"/>
              </w:rPr>
              <w:t> Jefe Sección Adquisiciones</w:t>
            </w:r>
          </w:p>
        </w:tc>
        <w:tc>
          <w:tcPr>
            <w:tcW w:w="834" w:type="pct"/>
          </w:tcPr>
          <w:p w14:paraId="3375D971" w14:textId="77777777" w:rsidR="00A4256C" w:rsidRDefault="00A4256C" w:rsidP="00D30703">
            <w:pPr>
              <w:spacing w:line="276" w:lineRule="auto"/>
              <w:jc w:val="center"/>
              <w:rPr>
                <w:b/>
                <w:sz w:val="18"/>
                <w:szCs w:val="18"/>
              </w:rPr>
            </w:pPr>
          </w:p>
          <w:p w14:paraId="0653567E" w14:textId="4F70BFAB" w:rsidR="00A4256C" w:rsidRPr="002F5E8A" w:rsidRDefault="00A4256C" w:rsidP="00D30703">
            <w:pPr>
              <w:spacing w:line="276" w:lineRule="auto"/>
              <w:jc w:val="center"/>
              <w:rPr>
                <w:b/>
                <w:sz w:val="18"/>
                <w:szCs w:val="18"/>
              </w:rPr>
            </w:pPr>
            <w:r>
              <w:rPr>
                <w:b/>
                <w:sz w:val="18"/>
                <w:szCs w:val="18"/>
              </w:rPr>
              <w:t xml:space="preserve">Supervisor Sección </w:t>
            </w:r>
            <w:proofErr w:type="spellStart"/>
            <w:r>
              <w:rPr>
                <w:b/>
                <w:sz w:val="18"/>
                <w:szCs w:val="18"/>
              </w:rPr>
              <w:t>Adq</w:t>
            </w:r>
            <w:proofErr w:type="spellEnd"/>
            <w:r>
              <w:rPr>
                <w:b/>
                <w:sz w:val="18"/>
                <w:szCs w:val="18"/>
              </w:rPr>
              <w:t>.</w:t>
            </w:r>
          </w:p>
        </w:tc>
        <w:tc>
          <w:tcPr>
            <w:tcW w:w="828" w:type="pct"/>
            <w:noWrap/>
            <w:tcMar>
              <w:top w:w="15" w:type="dxa"/>
              <w:left w:w="70" w:type="dxa"/>
              <w:bottom w:w="0" w:type="dxa"/>
              <w:right w:w="70" w:type="dxa"/>
            </w:tcMar>
            <w:vAlign w:val="center"/>
            <w:hideMark/>
          </w:tcPr>
          <w:p w14:paraId="4629C576" w14:textId="77777777" w:rsidR="00A4256C" w:rsidRPr="002F5E8A" w:rsidRDefault="00A4256C" w:rsidP="00D30703">
            <w:pPr>
              <w:spacing w:line="276" w:lineRule="auto"/>
              <w:jc w:val="center"/>
              <w:rPr>
                <w:b/>
                <w:sz w:val="18"/>
                <w:szCs w:val="18"/>
              </w:rPr>
            </w:pPr>
            <w:r w:rsidRPr="002F5E8A">
              <w:rPr>
                <w:b/>
                <w:sz w:val="18"/>
                <w:szCs w:val="18"/>
              </w:rPr>
              <w:t xml:space="preserve">Elabora </w:t>
            </w:r>
            <w:proofErr w:type="spellStart"/>
            <w:r w:rsidRPr="002F5E8A">
              <w:rPr>
                <w:b/>
                <w:sz w:val="18"/>
                <w:szCs w:val="18"/>
              </w:rPr>
              <w:t>Dcto</w:t>
            </w:r>
            <w:proofErr w:type="spellEnd"/>
            <w:r w:rsidRPr="002F5E8A">
              <w:rPr>
                <w:b/>
                <w:sz w:val="18"/>
                <w:szCs w:val="18"/>
              </w:rPr>
              <w:t>.</w:t>
            </w:r>
          </w:p>
        </w:tc>
      </w:tr>
    </w:tbl>
    <w:p w14:paraId="67C58E3D" w14:textId="77777777" w:rsidR="00A4256C" w:rsidRPr="00C53B11" w:rsidRDefault="00A4256C" w:rsidP="00A4256C">
      <w:pPr>
        <w:tabs>
          <w:tab w:val="left" w:pos="426"/>
        </w:tabs>
        <w:rPr>
          <w:sz w:val="28"/>
          <w:szCs w:val="28"/>
          <w:lang w:val="es-ES_tradnl"/>
        </w:rPr>
      </w:pPr>
    </w:p>
    <w:p w14:paraId="317283F4" w14:textId="77777777" w:rsidR="00EC0672" w:rsidRPr="00031AD1" w:rsidRDefault="00EC0672" w:rsidP="005A759D">
      <w:pPr>
        <w:pStyle w:val="xmsonormal"/>
        <w:spacing w:before="0" w:beforeAutospacing="0" w:after="0" w:afterAutospacing="0" w:line="240" w:lineRule="atLeast"/>
        <w:ind w:left="567" w:hanging="567"/>
        <w:jc w:val="both"/>
        <w:rPr>
          <w:sz w:val="28"/>
          <w:szCs w:val="28"/>
        </w:rPr>
      </w:pPr>
    </w:p>
    <w:sectPr w:rsidR="00EC0672" w:rsidRPr="00031AD1" w:rsidSect="00847304">
      <w:headerReference w:type="even" r:id="rId24"/>
      <w:headerReference w:type="default" r:id="rId25"/>
      <w:footerReference w:type="even" r:id="rId26"/>
      <w:headerReference w:type="first" r:id="rId27"/>
      <w:footerReference w:type="first" r:id="rId28"/>
      <w:pgSz w:w="12240" w:h="18720" w:code="41"/>
      <w:pgMar w:top="1843" w:right="567" w:bottom="851" w:left="1701" w:header="680"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1E0F4" w14:textId="77777777" w:rsidR="00E52085" w:rsidRPr="00E34FCC" w:rsidRDefault="00E52085">
      <w:r w:rsidRPr="00E34FCC">
        <w:separator/>
      </w:r>
    </w:p>
  </w:endnote>
  <w:endnote w:type="continuationSeparator" w:id="0">
    <w:p w14:paraId="455E2F58" w14:textId="77777777" w:rsidR="00E52085" w:rsidRPr="00E34FCC" w:rsidRDefault="00E52085">
      <w:r w:rsidRPr="00E34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51DA2" w14:textId="7A02A291" w:rsidR="00C9126D" w:rsidRPr="00E34FCC" w:rsidRDefault="00C9126D">
    <w:pPr>
      <w:pStyle w:val="Piedepgina"/>
      <w:framePr w:wrap="around" w:vAnchor="text" w:hAnchor="margin" w:xAlign="center" w:y="1"/>
      <w:rPr>
        <w:rStyle w:val="Nmerodepgina"/>
      </w:rPr>
    </w:pPr>
    <w:r w:rsidRPr="00E34FCC">
      <w:rPr>
        <w:rStyle w:val="Nmerodepgina"/>
      </w:rPr>
      <w:fldChar w:fldCharType="begin"/>
    </w:r>
    <w:r w:rsidRPr="00E34FCC">
      <w:rPr>
        <w:rStyle w:val="Nmerodepgina"/>
      </w:rPr>
      <w:instrText xml:space="preserve">PAGE  </w:instrText>
    </w:r>
    <w:r w:rsidRPr="00E34FCC">
      <w:rPr>
        <w:rStyle w:val="Nmerodepgina"/>
      </w:rPr>
      <w:fldChar w:fldCharType="separate"/>
    </w:r>
    <w:r w:rsidR="00847304">
      <w:rPr>
        <w:rStyle w:val="Nmerodepgina"/>
        <w:noProof/>
      </w:rPr>
      <w:t>2</w:t>
    </w:r>
    <w:r w:rsidRPr="00E34FCC">
      <w:rPr>
        <w:rStyle w:val="Nmerodepgina"/>
      </w:rPr>
      <w:fldChar w:fldCharType="end"/>
    </w:r>
  </w:p>
  <w:p w14:paraId="62EE90D0" w14:textId="77777777" w:rsidR="00C9126D" w:rsidRPr="00E34FCC" w:rsidRDefault="00C912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23A15" w14:textId="37364E64" w:rsidR="00FD4679" w:rsidRPr="00FD4679" w:rsidRDefault="00847304" w:rsidP="00847304">
    <w:pPr>
      <w:pStyle w:val="Piedepgina"/>
      <w:jc w:val="both"/>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AB616" w14:textId="77777777" w:rsidR="00E52085" w:rsidRPr="00E34FCC" w:rsidRDefault="00E52085">
      <w:r w:rsidRPr="00E34FCC">
        <w:separator/>
      </w:r>
    </w:p>
  </w:footnote>
  <w:footnote w:type="continuationSeparator" w:id="0">
    <w:p w14:paraId="35780EEF" w14:textId="77777777" w:rsidR="00E52085" w:rsidRPr="00E34FCC" w:rsidRDefault="00E52085">
      <w:r w:rsidRPr="00E34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0055E" w14:textId="644EDE89" w:rsidR="00C9126D" w:rsidRPr="00E34FCC" w:rsidRDefault="00C9126D" w:rsidP="008C78A4">
    <w:pPr>
      <w:pStyle w:val="Encabezado"/>
      <w:framePr w:wrap="around" w:vAnchor="text" w:hAnchor="margin" w:xAlign="right" w:y="1"/>
      <w:rPr>
        <w:rStyle w:val="Nmerodepgina"/>
      </w:rPr>
    </w:pPr>
    <w:r w:rsidRPr="00E34FCC">
      <w:rPr>
        <w:rStyle w:val="Nmerodepgina"/>
      </w:rPr>
      <w:fldChar w:fldCharType="begin"/>
    </w:r>
    <w:r w:rsidRPr="00E34FCC">
      <w:rPr>
        <w:rStyle w:val="Nmerodepgina"/>
      </w:rPr>
      <w:instrText xml:space="preserve">PAGE  </w:instrText>
    </w:r>
    <w:r w:rsidRPr="00E34FCC">
      <w:rPr>
        <w:rStyle w:val="Nmerodepgina"/>
      </w:rPr>
      <w:fldChar w:fldCharType="separate"/>
    </w:r>
    <w:r w:rsidRPr="00E34FCC">
      <w:rPr>
        <w:rStyle w:val="Nmerodepgina"/>
      </w:rPr>
      <w:t>14</w:t>
    </w:r>
    <w:r w:rsidRPr="00E34FCC">
      <w:rPr>
        <w:rStyle w:val="Nmerodepgina"/>
      </w:rPr>
      <w:fldChar w:fldCharType="end"/>
    </w:r>
  </w:p>
  <w:p w14:paraId="63CAA63C" w14:textId="77777777" w:rsidR="00C9126D" w:rsidRPr="00E34FCC" w:rsidRDefault="00C9126D" w:rsidP="000B346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9540747"/>
      <w:docPartObj>
        <w:docPartGallery w:val="Page Numbers (Top of Page)"/>
        <w:docPartUnique/>
      </w:docPartObj>
    </w:sdtPr>
    <w:sdtContent>
      <w:p w14:paraId="0612318E" w14:textId="2F43600B" w:rsidR="00C9126D" w:rsidRPr="00E34FCC" w:rsidRDefault="00C9126D">
        <w:pPr>
          <w:pStyle w:val="Encabezado"/>
          <w:jc w:val="right"/>
        </w:pPr>
        <w:r w:rsidRPr="00E34FCC">
          <w:rPr>
            <w:sz w:val="28"/>
            <w:szCs w:val="28"/>
          </w:rPr>
          <w:t xml:space="preserve">Página </w:t>
        </w:r>
        <w:r w:rsidRPr="00E34FCC">
          <w:rPr>
            <w:b/>
            <w:bCs/>
            <w:sz w:val="28"/>
            <w:szCs w:val="28"/>
          </w:rPr>
          <w:fldChar w:fldCharType="begin"/>
        </w:r>
        <w:r w:rsidRPr="00E34FCC">
          <w:rPr>
            <w:b/>
            <w:bCs/>
            <w:sz w:val="28"/>
            <w:szCs w:val="28"/>
          </w:rPr>
          <w:instrText>PAGE</w:instrText>
        </w:r>
        <w:r w:rsidRPr="00E34FCC">
          <w:rPr>
            <w:b/>
            <w:bCs/>
            <w:sz w:val="28"/>
            <w:szCs w:val="28"/>
          </w:rPr>
          <w:fldChar w:fldCharType="separate"/>
        </w:r>
        <w:r w:rsidR="00A71D13">
          <w:rPr>
            <w:b/>
            <w:bCs/>
            <w:noProof/>
            <w:sz w:val="28"/>
            <w:szCs w:val="28"/>
          </w:rPr>
          <w:t>9</w:t>
        </w:r>
        <w:r w:rsidRPr="00E34FCC">
          <w:rPr>
            <w:b/>
            <w:bCs/>
            <w:sz w:val="28"/>
            <w:szCs w:val="28"/>
          </w:rPr>
          <w:fldChar w:fldCharType="end"/>
        </w:r>
        <w:r w:rsidRPr="00E34FCC">
          <w:rPr>
            <w:sz w:val="28"/>
            <w:szCs w:val="28"/>
          </w:rPr>
          <w:t xml:space="preserve"> de </w:t>
        </w:r>
        <w:r w:rsidRPr="00E34FCC">
          <w:rPr>
            <w:b/>
            <w:bCs/>
            <w:sz w:val="28"/>
            <w:szCs w:val="28"/>
          </w:rPr>
          <w:fldChar w:fldCharType="begin"/>
        </w:r>
        <w:r w:rsidRPr="00E34FCC">
          <w:rPr>
            <w:b/>
            <w:bCs/>
            <w:sz w:val="28"/>
            <w:szCs w:val="28"/>
          </w:rPr>
          <w:instrText>NUMPAGES</w:instrText>
        </w:r>
        <w:r w:rsidRPr="00E34FCC">
          <w:rPr>
            <w:b/>
            <w:bCs/>
            <w:sz w:val="28"/>
            <w:szCs w:val="28"/>
          </w:rPr>
          <w:fldChar w:fldCharType="separate"/>
        </w:r>
        <w:r w:rsidR="00A71D13">
          <w:rPr>
            <w:b/>
            <w:bCs/>
            <w:noProof/>
            <w:sz w:val="28"/>
            <w:szCs w:val="28"/>
          </w:rPr>
          <w:t>44</w:t>
        </w:r>
        <w:r w:rsidRPr="00E34FCC">
          <w:rPr>
            <w:b/>
            <w:bCs/>
            <w:sz w:val="28"/>
            <w:szCs w:val="28"/>
          </w:rPr>
          <w:fldChar w:fldCharType="end"/>
        </w:r>
      </w:p>
    </w:sdtContent>
  </w:sdt>
  <w:p w14:paraId="0303D028" w14:textId="77777777" w:rsidR="00C9126D" w:rsidRPr="00E34FCC" w:rsidRDefault="00C9126D" w:rsidP="008C78A4">
    <w:pPr>
      <w:pStyle w:val="Encabezado"/>
      <w:ind w:right="191"/>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9C8EA" w14:textId="0EBF8E6D" w:rsidR="00FD4679" w:rsidRDefault="00FD4679">
    <w:pPr>
      <w:pStyle w:val="Encabezado"/>
    </w:pPr>
    <w:r>
      <w:rPr>
        <w:noProof/>
      </w:rPr>
      <w:drawing>
        <wp:inline distT="0" distB="0" distL="0" distR="0" wp14:anchorId="50E5B6F9" wp14:editId="6D8ABD6E">
          <wp:extent cx="882595" cy="807025"/>
          <wp:effectExtent l="0" t="0" r="0" b="0"/>
          <wp:docPr id="13354839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053" cy="8120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2D00"/>
    <w:multiLevelType w:val="multilevel"/>
    <w:tmpl w:val="3D7AD4E6"/>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39A67E7"/>
    <w:multiLevelType w:val="hybridMultilevel"/>
    <w:tmpl w:val="F806A87E"/>
    <w:lvl w:ilvl="0" w:tplc="756A03BA">
      <w:start w:val="3"/>
      <w:numFmt w:val="decimal"/>
      <w:lvlText w:val="%1."/>
      <w:lvlJc w:val="left"/>
      <w:pPr>
        <w:ind w:left="2062" w:hanging="360"/>
      </w:pPr>
      <w:rPr>
        <w:rFonts w:hint="default"/>
        <w:b w:val="0"/>
        <w:color w:val="auto"/>
      </w:rPr>
    </w:lvl>
    <w:lvl w:ilvl="1" w:tplc="0C0A0019" w:tentative="1">
      <w:start w:val="1"/>
      <w:numFmt w:val="lowerLetter"/>
      <w:lvlText w:val="%2."/>
      <w:lvlJc w:val="left"/>
      <w:pPr>
        <w:ind w:left="2782" w:hanging="360"/>
      </w:pPr>
    </w:lvl>
    <w:lvl w:ilvl="2" w:tplc="0C0A001B">
      <w:start w:val="1"/>
      <w:numFmt w:val="lowerRoman"/>
      <w:lvlText w:val="%3."/>
      <w:lvlJc w:val="right"/>
      <w:pPr>
        <w:ind w:left="3502" w:hanging="180"/>
      </w:pPr>
    </w:lvl>
    <w:lvl w:ilvl="3" w:tplc="0C0A000F">
      <w:start w:val="1"/>
      <w:numFmt w:val="decimal"/>
      <w:lvlText w:val="%4."/>
      <w:lvlJc w:val="left"/>
      <w:pPr>
        <w:ind w:left="4222" w:hanging="360"/>
      </w:pPr>
    </w:lvl>
    <w:lvl w:ilvl="4" w:tplc="0C0A0019" w:tentative="1">
      <w:start w:val="1"/>
      <w:numFmt w:val="lowerLetter"/>
      <w:lvlText w:val="%5."/>
      <w:lvlJc w:val="left"/>
      <w:pPr>
        <w:ind w:left="4942" w:hanging="360"/>
      </w:pPr>
    </w:lvl>
    <w:lvl w:ilvl="5" w:tplc="0C0A001B" w:tentative="1">
      <w:start w:val="1"/>
      <w:numFmt w:val="lowerRoman"/>
      <w:lvlText w:val="%6."/>
      <w:lvlJc w:val="right"/>
      <w:pPr>
        <w:ind w:left="5662" w:hanging="180"/>
      </w:pPr>
    </w:lvl>
    <w:lvl w:ilvl="6" w:tplc="0C0A000F" w:tentative="1">
      <w:start w:val="1"/>
      <w:numFmt w:val="decimal"/>
      <w:lvlText w:val="%7."/>
      <w:lvlJc w:val="left"/>
      <w:pPr>
        <w:ind w:left="6382" w:hanging="360"/>
      </w:pPr>
    </w:lvl>
    <w:lvl w:ilvl="7" w:tplc="0C0A0019" w:tentative="1">
      <w:start w:val="1"/>
      <w:numFmt w:val="lowerLetter"/>
      <w:lvlText w:val="%8."/>
      <w:lvlJc w:val="left"/>
      <w:pPr>
        <w:ind w:left="7102" w:hanging="360"/>
      </w:pPr>
    </w:lvl>
    <w:lvl w:ilvl="8" w:tplc="0C0A001B" w:tentative="1">
      <w:start w:val="1"/>
      <w:numFmt w:val="lowerRoman"/>
      <w:lvlText w:val="%9."/>
      <w:lvlJc w:val="right"/>
      <w:pPr>
        <w:ind w:left="7822" w:hanging="180"/>
      </w:pPr>
    </w:lvl>
  </w:abstractNum>
  <w:abstractNum w:abstractNumId="2" w15:restartNumberingAfterBreak="0">
    <w:nsid w:val="05F00702"/>
    <w:multiLevelType w:val="multilevel"/>
    <w:tmpl w:val="0D76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01FA7"/>
    <w:multiLevelType w:val="hybridMultilevel"/>
    <w:tmpl w:val="FF04CF62"/>
    <w:lvl w:ilvl="0" w:tplc="5106E1C6">
      <w:start w:val="14"/>
      <w:numFmt w:val="decimal"/>
      <w:lvlText w:val="%1."/>
      <w:lvlJc w:val="left"/>
      <w:pPr>
        <w:ind w:left="735" w:hanging="375"/>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CF422F7"/>
    <w:multiLevelType w:val="multilevel"/>
    <w:tmpl w:val="173E014A"/>
    <w:lvl w:ilvl="0">
      <w:start w:val="1"/>
      <w:numFmt w:val="upperLetter"/>
      <w:lvlText w:val="%1.-"/>
      <w:lvlJc w:val="left"/>
      <w:pPr>
        <w:tabs>
          <w:tab w:val="num" w:pos="454"/>
        </w:tabs>
        <w:ind w:left="0" w:firstLine="0"/>
      </w:pPr>
      <w:rPr>
        <w:rFonts w:ascii="Arial" w:hAnsi="Arial" w:cs="Arial" w:hint="default"/>
        <w:b/>
        <w:color w:val="auto"/>
        <w:sz w:val="22"/>
        <w:szCs w:val="24"/>
      </w:rPr>
    </w:lvl>
    <w:lvl w:ilvl="1">
      <w:start w:val="1"/>
      <w:numFmt w:val="bullet"/>
      <w:lvlText w:val=""/>
      <w:lvlJc w:val="left"/>
      <w:pPr>
        <w:tabs>
          <w:tab w:val="num" w:pos="794"/>
        </w:tabs>
        <w:ind w:left="794" w:hanging="794"/>
      </w:pPr>
      <w:rPr>
        <w:rFonts w:ascii="Symbol" w:hAnsi="Symbol" w:hint="default"/>
        <w:b/>
        <w:i w:val="0"/>
        <w:color w:val="auto"/>
        <w:sz w:val="28"/>
        <w:szCs w:val="28"/>
      </w:rPr>
    </w:lvl>
    <w:lvl w:ilvl="2">
      <w:start w:val="1"/>
      <w:numFmt w:val="decimal"/>
      <w:lvlText w:val="%1.%2.%3."/>
      <w:lvlJc w:val="left"/>
      <w:pPr>
        <w:tabs>
          <w:tab w:val="num" w:pos="794"/>
        </w:tabs>
        <w:ind w:left="1134" w:hanging="1134"/>
      </w:pPr>
      <w:rPr>
        <w:rFonts w:hint="default"/>
        <w:b w:val="0"/>
        <w:i w:val="0"/>
        <w:color w:val="auto"/>
      </w:rPr>
    </w:lvl>
    <w:lvl w:ilvl="3">
      <w:start w:val="1"/>
      <w:numFmt w:val="none"/>
      <w:lvlText w:val="%4B.5.3.1."/>
      <w:lvlJc w:val="left"/>
      <w:pPr>
        <w:tabs>
          <w:tab w:val="num" w:pos="794"/>
        </w:tabs>
        <w:ind w:left="794" w:hanging="794"/>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0F167722"/>
    <w:multiLevelType w:val="hybridMultilevel"/>
    <w:tmpl w:val="6B60B4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FB01793"/>
    <w:multiLevelType w:val="hybridMultilevel"/>
    <w:tmpl w:val="B49EB624"/>
    <w:lvl w:ilvl="0" w:tplc="340A0001">
      <w:start w:val="1"/>
      <w:numFmt w:val="bullet"/>
      <w:lvlText w:val=""/>
      <w:lvlJc w:val="left"/>
      <w:pPr>
        <w:ind w:left="720" w:hanging="360"/>
      </w:pPr>
      <w:rPr>
        <w:rFonts w:ascii="Symbol" w:hAnsi="Symbol" w:hint="default"/>
      </w:rPr>
    </w:lvl>
    <w:lvl w:ilvl="1" w:tplc="0FA0C964">
      <w:numFmt w:val="bullet"/>
      <w:lvlText w:val="•"/>
      <w:lvlJc w:val="left"/>
      <w:pPr>
        <w:ind w:left="786" w:hanging="360"/>
      </w:pPr>
      <w:rPr>
        <w:rFonts w:ascii="Times New Roman" w:eastAsiaTheme="minorEastAsia" w:hAnsi="Times New Roman"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27A7B97"/>
    <w:multiLevelType w:val="hybridMultilevel"/>
    <w:tmpl w:val="4AE80CF2"/>
    <w:lvl w:ilvl="0" w:tplc="5C56DD7A">
      <w:start w:val="30"/>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2976041"/>
    <w:multiLevelType w:val="hybridMultilevel"/>
    <w:tmpl w:val="E6E80EFA"/>
    <w:lvl w:ilvl="0" w:tplc="340A0001">
      <w:start w:val="1"/>
      <w:numFmt w:val="bullet"/>
      <w:lvlText w:val=""/>
      <w:lvlJc w:val="left"/>
      <w:pPr>
        <w:ind w:left="1514" w:hanging="360"/>
      </w:pPr>
      <w:rPr>
        <w:rFonts w:ascii="Symbol" w:hAnsi="Symbol" w:hint="default"/>
      </w:rPr>
    </w:lvl>
    <w:lvl w:ilvl="1" w:tplc="340A0003" w:tentative="1">
      <w:start w:val="1"/>
      <w:numFmt w:val="bullet"/>
      <w:lvlText w:val="o"/>
      <w:lvlJc w:val="left"/>
      <w:pPr>
        <w:ind w:left="2234" w:hanging="360"/>
      </w:pPr>
      <w:rPr>
        <w:rFonts w:ascii="Courier New" w:hAnsi="Courier New" w:cs="Courier New" w:hint="default"/>
      </w:rPr>
    </w:lvl>
    <w:lvl w:ilvl="2" w:tplc="340A0005" w:tentative="1">
      <w:start w:val="1"/>
      <w:numFmt w:val="bullet"/>
      <w:lvlText w:val=""/>
      <w:lvlJc w:val="left"/>
      <w:pPr>
        <w:ind w:left="2954" w:hanging="360"/>
      </w:pPr>
      <w:rPr>
        <w:rFonts w:ascii="Wingdings" w:hAnsi="Wingdings" w:hint="default"/>
      </w:rPr>
    </w:lvl>
    <w:lvl w:ilvl="3" w:tplc="340A0001" w:tentative="1">
      <w:start w:val="1"/>
      <w:numFmt w:val="bullet"/>
      <w:lvlText w:val=""/>
      <w:lvlJc w:val="left"/>
      <w:pPr>
        <w:ind w:left="3674" w:hanging="360"/>
      </w:pPr>
      <w:rPr>
        <w:rFonts w:ascii="Symbol" w:hAnsi="Symbol" w:hint="default"/>
      </w:rPr>
    </w:lvl>
    <w:lvl w:ilvl="4" w:tplc="340A0003" w:tentative="1">
      <w:start w:val="1"/>
      <w:numFmt w:val="bullet"/>
      <w:lvlText w:val="o"/>
      <w:lvlJc w:val="left"/>
      <w:pPr>
        <w:ind w:left="4394" w:hanging="360"/>
      </w:pPr>
      <w:rPr>
        <w:rFonts w:ascii="Courier New" w:hAnsi="Courier New" w:cs="Courier New" w:hint="default"/>
      </w:rPr>
    </w:lvl>
    <w:lvl w:ilvl="5" w:tplc="340A0005" w:tentative="1">
      <w:start w:val="1"/>
      <w:numFmt w:val="bullet"/>
      <w:lvlText w:val=""/>
      <w:lvlJc w:val="left"/>
      <w:pPr>
        <w:ind w:left="5114" w:hanging="360"/>
      </w:pPr>
      <w:rPr>
        <w:rFonts w:ascii="Wingdings" w:hAnsi="Wingdings" w:hint="default"/>
      </w:rPr>
    </w:lvl>
    <w:lvl w:ilvl="6" w:tplc="340A0001" w:tentative="1">
      <w:start w:val="1"/>
      <w:numFmt w:val="bullet"/>
      <w:lvlText w:val=""/>
      <w:lvlJc w:val="left"/>
      <w:pPr>
        <w:ind w:left="5834" w:hanging="360"/>
      </w:pPr>
      <w:rPr>
        <w:rFonts w:ascii="Symbol" w:hAnsi="Symbol" w:hint="default"/>
      </w:rPr>
    </w:lvl>
    <w:lvl w:ilvl="7" w:tplc="340A0003" w:tentative="1">
      <w:start w:val="1"/>
      <w:numFmt w:val="bullet"/>
      <w:lvlText w:val="o"/>
      <w:lvlJc w:val="left"/>
      <w:pPr>
        <w:ind w:left="6554" w:hanging="360"/>
      </w:pPr>
      <w:rPr>
        <w:rFonts w:ascii="Courier New" w:hAnsi="Courier New" w:cs="Courier New" w:hint="default"/>
      </w:rPr>
    </w:lvl>
    <w:lvl w:ilvl="8" w:tplc="340A0005" w:tentative="1">
      <w:start w:val="1"/>
      <w:numFmt w:val="bullet"/>
      <w:lvlText w:val=""/>
      <w:lvlJc w:val="left"/>
      <w:pPr>
        <w:ind w:left="7274" w:hanging="360"/>
      </w:pPr>
      <w:rPr>
        <w:rFonts w:ascii="Wingdings" w:hAnsi="Wingdings" w:hint="default"/>
      </w:rPr>
    </w:lvl>
  </w:abstractNum>
  <w:abstractNum w:abstractNumId="9" w15:restartNumberingAfterBreak="0">
    <w:nsid w:val="12F91360"/>
    <w:multiLevelType w:val="hybridMultilevel"/>
    <w:tmpl w:val="B34050B8"/>
    <w:lvl w:ilvl="0" w:tplc="164A66DC">
      <w:start w:val="1"/>
      <w:numFmt w:val="decimal"/>
      <w:lvlText w:val="%1."/>
      <w:lvlJc w:val="left"/>
      <w:pPr>
        <w:tabs>
          <w:tab w:val="num" w:pos="1440"/>
        </w:tabs>
        <w:ind w:left="144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4AE0F57"/>
    <w:multiLevelType w:val="hybridMultilevel"/>
    <w:tmpl w:val="F8B49284"/>
    <w:lvl w:ilvl="0" w:tplc="6A967F8E">
      <w:start w:val="3"/>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6CB227A"/>
    <w:multiLevelType w:val="hybridMultilevel"/>
    <w:tmpl w:val="8B0A88CA"/>
    <w:lvl w:ilvl="0" w:tplc="3D183078">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CF2C7D"/>
    <w:multiLevelType w:val="hybridMultilevel"/>
    <w:tmpl w:val="0AD045F2"/>
    <w:lvl w:ilvl="0" w:tplc="1E947452">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BA66B09"/>
    <w:multiLevelType w:val="hybridMultilevel"/>
    <w:tmpl w:val="249CC5C8"/>
    <w:lvl w:ilvl="0" w:tplc="340A0019">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4" w15:restartNumberingAfterBreak="0">
    <w:nsid w:val="1C41139D"/>
    <w:multiLevelType w:val="hybridMultilevel"/>
    <w:tmpl w:val="14EC23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CA354E6"/>
    <w:multiLevelType w:val="hybridMultilevel"/>
    <w:tmpl w:val="8B0A88CA"/>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BC68EF"/>
    <w:multiLevelType w:val="multilevel"/>
    <w:tmpl w:val="BB3A2206"/>
    <w:numStyleLink w:val="Estilo1"/>
  </w:abstractNum>
  <w:abstractNum w:abstractNumId="17" w15:restartNumberingAfterBreak="0">
    <w:nsid w:val="1DC25452"/>
    <w:multiLevelType w:val="multilevel"/>
    <w:tmpl w:val="2C4A9668"/>
    <w:lvl w:ilvl="0">
      <w:start w:val="1"/>
      <w:numFmt w:val="upperLetter"/>
      <w:lvlText w:val="%1.-"/>
      <w:lvlJc w:val="left"/>
      <w:pPr>
        <w:tabs>
          <w:tab w:val="num" w:pos="454"/>
        </w:tabs>
        <w:ind w:left="0" w:firstLine="0"/>
      </w:pPr>
      <w:rPr>
        <w:rFonts w:ascii="Times New Roman" w:hAnsi="Times New Roman" w:cs="Times New Roman" w:hint="default"/>
        <w:b/>
        <w:color w:val="auto"/>
        <w:sz w:val="28"/>
        <w:szCs w:val="28"/>
      </w:rPr>
    </w:lvl>
    <w:lvl w:ilvl="1">
      <w:start w:val="1"/>
      <w:numFmt w:val="decimal"/>
      <w:lvlText w:val="%1.%2"/>
      <w:lvlJc w:val="left"/>
      <w:pPr>
        <w:tabs>
          <w:tab w:val="num" w:pos="1504"/>
        </w:tabs>
        <w:ind w:left="1504" w:hanging="794"/>
      </w:pPr>
      <w:rPr>
        <w:rFonts w:ascii="Times New Roman" w:hAnsi="Times New Roman" w:cs="Times New Roman" w:hint="default"/>
        <w:b/>
        <w:i w:val="0"/>
        <w:color w:val="auto"/>
        <w:sz w:val="28"/>
        <w:szCs w:val="28"/>
      </w:rPr>
    </w:lvl>
    <w:lvl w:ilvl="2">
      <w:start w:val="1"/>
      <w:numFmt w:val="decimal"/>
      <w:lvlText w:val="%1.%2.%3."/>
      <w:lvlJc w:val="left"/>
      <w:pPr>
        <w:tabs>
          <w:tab w:val="num" w:pos="794"/>
        </w:tabs>
        <w:ind w:left="1134" w:hanging="1134"/>
      </w:pPr>
      <w:rPr>
        <w:rFonts w:hint="default"/>
        <w:b w:val="0"/>
        <w:i w:val="0"/>
        <w:color w:val="auto"/>
      </w:rPr>
    </w:lvl>
    <w:lvl w:ilvl="3">
      <w:start w:val="1"/>
      <w:numFmt w:val="none"/>
      <w:lvlText w:val="%4B.5.3.1."/>
      <w:lvlJc w:val="left"/>
      <w:pPr>
        <w:tabs>
          <w:tab w:val="num" w:pos="794"/>
        </w:tabs>
        <w:ind w:left="794" w:hanging="794"/>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1E4D39C1"/>
    <w:multiLevelType w:val="hybridMultilevel"/>
    <w:tmpl w:val="B75E44DA"/>
    <w:lvl w:ilvl="0" w:tplc="DB54B87E">
      <w:start w:val="1"/>
      <w:numFmt w:val="decimal"/>
      <w:lvlText w:val="%1)"/>
      <w:lvlJc w:val="left"/>
      <w:pPr>
        <w:ind w:left="786"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1E6C3EF5"/>
    <w:multiLevelType w:val="hybridMultilevel"/>
    <w:tmpl w:val="103296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1E9C009E"/>
    <w:multiLevelType w:val="hybridMultilevel"/>
    <w:tmpl w:val="93D84A2C"/>
    <w:lvl w:ilvl="0" w:tplc="F2B48E7A">
      <w:start w:val="9"/>
      <w:numFmt w:val="decimal"/>
      <w:lvlText w:val="%1."/>
      <w:lvlJc w:val="left"/>
      <w:pPr>
        <w:tabs>
          <w:tab w:val="num" w:pos="360"/>
        </w:tabs>
        <w:ind w:left="360" w:hanging="360"/>
      </w:pPr>
      <w:rPr>
        <w:rFonts w:hint="default"/>
        <w:b/>
      </w:rPr>
    </w:lvl>
    <w:lvl w:ilvl="1" w:tplc="340A0019" w:tentative="1">
      <w:start w:val="1"/>
      <w:numFmt w:val="lowerLetter"/>
      <w:lvlText w:val="%2."/>
      <w:lvlJc w:val="left"/>
      <w:pPr>
        <w:ind w:left="-252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1080" w:hanging="360"/>
      </w:pPr>
    </w:lvl>
    <w:lvl w:ilvl="4" w:tplc="340A0019" w:tentative="1">
      <w:start w:val="1"/>
      <w:numFmt w:val="lowerLetter"/>
      <w:lvlText w:val="%5."/>
      <w:lvlJc w:val="left"/>
      <w:pPr>
        <w:ind w:left="-360" w:hanging="360"/>
      </w:pPr>
    </w:lvl>
    <w:lvl w:ilvl="5" w:tplc="340A001B" w:tentative="1">
      <w:start w:val="1"/>
      <w:numFmt w:val="lowerRoman"/>
      <w:lvlText w:val="%6."/>
      <w:lvlJc w:val="right"/>
      <w:pPr>
        <w:ind w:left="360" w:hanging="180"/>
      </w:pPr>
    </w:lvl>
    <w:lvl w:ilvl="6" w:tplc="340A000F" w:tentative="1">
      <w:start w:val="1"/>
      <w:numFmt w:val="decimal"/>
      <w:lvlText w:val="%7."/>
      <w:lvlJc w:val="left"/>
      <w:pPr>
        <w:ind w:left="1080" w:hanging="360"/>
      </w:pPr>
    </w:lvl>
    <w:lvl w:ilvl="7" w:tplc="340A0019" w:tentative="1">
      <w:start w:val="1"/>
      <w:numFmt w:val="lowerLetter"/>
      <w:lvlText w:val="%8."/>
      <w:lvlJc w:val="left"/>
      <w:pPr>
        <w:ind w:left="1800" w:hanging="360"/>
      </w:pPr>
    </w:lvl>
    <w:lvl w:ilvl="8" w:tplc="340A001B" w:tentative="1">
      <w:start w:val="1"/>
      <w:numFmt w:val="lowerRoman"/>
      <w:lvlText w:val="%9."/>
      <w:lvlJc w:val="right"/>
      <w:pPr>
        <w:ind w:left="2520" w:hanging="180"/>
      </w:pPr>
    </w:lvl>
  </w:abstractNum>
  <w:abstractNum w:abstractNumId="21" w15:restartNumberingAfterBreak="0">
    <w:nsid w:val="212D05BB"/>
    <w:multiLevelType w:val="hybridMultilevel"/>
    <w:tmpl w:val="9EBAB70C"/>
    <w:lvl w:ilvl="0" w:tplc="FFFFFFFF">
      <w:start w:val="1"/>
      <w:numFmt w:val="decimal"/>
      <w:lvlText w:val="%1."/>
      <w:lvlJc w:val="left"/>
      <w:pPr>
        <w:ind w:left="2912" w:hanging="360"/>
      </w:pPr>
      <w:rPr>
        <w:b/>
        <w:bCs/>
      </w:rPr>
    </w:lvl>
    <w:lvl w:ilvl="1" w:tplc="340A0001">
      <w:start w:val="1"/>
      <w:numFmt w:val="bullet"/>
      <w:lvlText w:val=""/>
      <w:lvlJc w:val="left"/>
      <w:pPr>
        <w:ind w:left="786"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5560A65"/>
    <w:multiLevelType w:val="hybridMultilevel"/>
    <w:tmpl w:val="6B04EB06"/>
    <w:lvl w:ilvl="0" w:tplc="FFFFFFFF">
      <w:start w:val="1"/>
      <w:numFmt w:val="lowerLetter"/>
      <w:lvlText w:val="%1)"/>
      <w:lvlJc w:val="left"/>
      <w:pPr>
        <w:tabs>
          <w:tab w:val="num" w:pos="720"/>
        </w:tabs>
        <w:ind w:left="720" w:hanging="360"/>
      </w:pPr>
    </w:lvl>
    <w:lvl w:ilvl="1" w:tplc="18C0DFA8">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C73E314C">
      <w:start w:val="1"/>
      <w:numFmt w:val="decimal"/>
      <w:lvlText w:val="%4."/>
      <w:lvlJc w:val="left"/>
      <w:pPr>
        <w:tabs>
          <w:tab w:val="num" w:pos="2880"/>
        </w:tabs>
        <w:ind w:left="2880" w:hanging="360"/>
      </w:pPr>
      <w:rPr>
        <w:b w:val="0"/>
        <w:sz w:val="28"/>
        <w:szCs w:val="28"/>
      </w:rPr>
    </w:lvl>
    <w:lvl w:ilvl="4" w:tplc="FFFFFFFF">
      <w:start w:val="1"/>
      <w:numFmt w:val="lowerLetter"/>
      <w:lvlText w:val="%5."/>
      <w:lvlJc w:val="left"/>
      <w:pPr>
        <w:tabs>
          <w:tab w:val="num" w:pos="3600"/>
        </w:tabs>
        <w:ind w:left="3600" w:hanging="360"/>
      </w:pPr>
    </w:lvl>
    <w:lvl w:ilvl="5" w:tplc="EAC089DA">
      <w:start w:val="1"/>
      <w:numFmt w:val="decimal"/>
      <w:lvlText w:val="%6."/>
      <w:lvlJc w:val="left"/>
      <w:pPr>
        <w:tabs>
          <w:tab w:val="num" w:pos="4320"/>
        </w:tabs>
        <w:ind w:left="4320" w:hanging="360"/>
      </w:pPr>
      <w:rPr>
        <w:b/>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79C3DB4"/>
    <w:multiLevelType w:val="multilevel"/>
    <w:tmpl w:val="B88AFB2A"/>
    <w:lvl w:ilvl="0">
      <w:start w:val="1"/>
      <w:numFmt w:val="upperLetter"/>
      <w:lvlText w:val="%1.-"/>
      <w:lvlJc w:val="left"/>
      <w:pPr>
        <w:tabs>
          <w:tab w:val="num" w:pos="454"/>
        </w:tabs>
        <w:ind w:left="0" w:firstLine="0"/>
      </w:pPr>
      <w:rPr>
        <w:rFonts w:ascii="Arial" w:hAnsi="Arial" w:cs="Arial" w:hint="default"/>
        <w:b/>
        <w:color w:val="auto"/>
        <w:sz w:val="22"/>
        <w:szCs w:val="24"/>
      </w:rPr>
    </w:lvl>
    <w:lvl w:ilvl="1">
      <w:start w:val="1"/>
      <w:numFmt w:val="bullet"/>
      <w:lvlText w:val=""/>
      <w:lvlJc w:val="left"/>
      <w:pPr>
        <w:tabs>
          <w:tab w:val="num" w:pos="794"/>
        </w:tabs>
        <w:ind w:left="794" w:hanging="794"/>
      </w:pPr>
      <w:rPr>
        <w:rFonts w:ascii="Wingdings" w:hAnsi="Wingdings" w:hint="default"/>
        <w:b/>
        <w:i w:val="0"/>
        <w:color w:val="auto"/>
        <w:sz w:val="28"/>
        <w:szCs w:val="28"/>
      </w:rPr>
    </w:lvl>
    <w:lvl w:ilvl="2">
      <w:start w:val="1"/>
      <w:numFmt w:val="decimal"/>
      <w:lvlText w:val="%1.%2.%3."/>
      <w:lvlJc w:val="left"/>
      <w:pPr>
        <w:tabs>
          <w:tab w:val="num" w:pos="794"/>
        </w:tabs>
        <w:ind w:left="1134" w:hanging="1134"/>
      </w:pPr>
      <w:rPr>
        <w:rFonts w:hint="default"/>
        <w:b w:val="0"/>
        <w:i w:val="0"/>
        <w:color w:val="auto"/>
      </w:rPr>
    </w:lvl>
    <w:lvl w:ilvl="3">
      <w:start w:val="1"/>
      <w:numFmt w:val="none"/>
      <w:lvlText w:val="%4B.5.3.1."/>
      <w:lvlJc w:val="left"/>
      <w:pPr>
        <w:tabs>
          <w:tab w:val="num" w:pos="794"/>
        </w:tabs>
        <w:ind w:left="794" w:hanging="794"/>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28306AFF"/>
    <w:multiLevelType w:val="hybridMultilevel"/>
    <w:tmpl w:val="0F4A08DE"/>
    <w:lvl w:ilvl="0" w:tplc="9F4A44F8">
      <w:start w:val="1"/>
      <w:numFmt w:val="lowerLetter"/>
      <w:lvlText w:val="%1."/>
      <w:lvlJc w:val="left"/>
      <w:pPr>
        <w:ind w:left="786" w:hanging="360"/>
      </w:pPr>
      <w:rPr>
        <w:rFonts w:hint="default"/>
        <w:b/>
        <w:bCs/>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25" w15:restartNumberingAfterBreak="0">
    <w:nsid w:val="295E4870"/>
    <w:multiLevelType w:val="hybridMultilevel"/>
    <w:tmpl w:val="790EAE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30B37E0B"/>
    <w:multiLevelType w:val="multilevel"/>
    <w:tmpl w:val="A03CB438"/>
    <w:lvl w:ilvl="0">
      <w:start w:val="1"/>
      <w:numFmt w:val="upperLetter"/>
      <w:lvlText w:val="%1.-"/>
      <w:lvlJc w:val="left"/>
      <w:pPr>
        <w:tabs>
          <w:tab w:val="num" w:pos="454"/>
        </w:tabs>
        <w:ind w:left="0" w:firstLine="0"/>
      </w:pPr>
      <w:rPr>
        <w:rFonts w:ascii="Arial" w:hAnsi="Arial" w:cs="Arial" w:hint="default"/>
        <w:b/>
        <w:color w:val="auto"/>
        <w:sz w:val="22"/>
        <w:szCs w:val="24"/>
      </w:rPr>
    </w:lvl>
    <w:lvl w:ilvl="1">
      <w:start w:val="1"/>
      <w:numFmt w:val="bullet"/>
      <w:lvlText w:val=""/>
      <w:lvlJc w:val="left"/>
      <w:pPr>
        <w:tabs>
          <w:tab w:val="num" w:pos="794"/>
        </w:tabs>
        <w:ind w:left="794" w:hanging="794"/>
      </w:pPr>
      <w:rPr>
        <w:rFonts w:ascii="Wingdings" w:hAnsi="Wingdings" w:hint="default"/>
        <w:b/>
        <w:i w:val="0"/>
        <w:color w:val="auto"/>
        <w:sz w:val="28"/>
        <w:szCs w:val="28"/>
      </w:rPr>
    </w:lvl>
    <w:lvl w:ilvl="2">
      <w:start w:val="1"/>
      <w:numFmt w:val="decimal"/>
      <w:lvlText w:val="%1.%2.%3."/>
      <w:lvlJc w:val="left"/>
      <w:pPr>
        <w:tabs>
          <w:tab w:val="num" w:pos="794"/>
        </w:tabs>
        <w:ind w:left="1134" w:hanging="1134"/>
      </w:pPr>
      <w:rPr>
        <w:rFonts w:hint="default"/>
        <w:b w:val="0"/>
        <w:i w:val="0"/>
        <w:color w:val="auto"/>
      </w:rPr>
    </w:lvl>
    <w:lvl w:ilvl="3">
      <w:start w:val="1"/>
      <w:numFmt w:val="none"/>
      <w:lvlText w:val="%4B.5.3.1."/>
      <w:lvlJc w:val="left"/>
      <w:pPr>
        <w:tabs>
          <w:tab w:val="num" w:pos="794"/>
        </w:tabs>
        <w:ind w:left="794" w:hanging="794"/>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310D0701"/>
    <w:multiLevelType w:val="hybridMultilevel"/>
    <w:tmpl w:val="2EAAA330"/>
    <w:lvl w:ilvl="0" w:tplc="168A08AC">
      <w:start w:val="14"/>
      <w:numFmt w:val="decimal"/>
      <w:lvlText w:val="%1."/>
      <w:lvlJc w:val="left"/>
      <w:pPr>
        <w:ind w:left="735" w:hanging="375"/>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39DD1415"/>
    <w:multiLevelType w:val="hybridMultilevel"/>
    <w:tmpl w:val="5734D476"/>
    <w:lvl w:ilvl="0" w:tplc="42926F58">
      <w:start w:val="1"/>
      <w:numFmt w:val="decimal"/>
      <w:lvlText w:val="%1."/>
      <w:lvlJc w:val="left"/>
      <w:pPr>
        <w:ind w:left="360" w:hanging="360"/>
      </w:pPr>
      <w:rPr>
        <w:rFonts w:hint="default"/>
        <w:b w:val="0"/>
        <w:bCs w:val="0"/>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9" w15:restartNumberingAfterBreak="0">
    <w:nsid w:val="3D662FFE"/>
    <w:multiLevelType w:val="hybridMultilevel"/>
    <w:tmpl w:val="D256CB26"/>
    <w:lvl w:ilvl="0" w:tplc="FFFFFFFF">
      <w:start w:val="1"/>
      <w:numFmt w:val="bullet"/>
      <w:lvlText w:val=""/>
      <w:lvlJc w:val="left"/>
      <w:pPr>
        <w:ind w:left="1287" w:hanging="360"/>
      </w:pPr>
      <w:rPr>
        <w:rFonts w:ascii="Symbol" w:hAnsi="Symbol" w:hint="default"/>
      </w:rPr>
    </w:lvl>
    <w:lvl w:ilvl="1" w:tplc="340A0001">
      <w:start w:val="1"/>
      <w:numFmt w:val="bullet"/>
      <w:lvlText w:val=""/>
      <w:lvlJc w:val="left"/>
      <w:pPr>
        <w:ind w:left="786"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3EDA70C2"/>
    <w:multiLevelType w:val="multilevel"/>
    <w:tmpl w:val="4912B3D2"/>
    <w:lvl w:ilvl="0">
      <w:start w:val="1"/>
      <w:numFmt w:val="upperLetter"/>
      <w:lvlText w:val="%1.-"/>
      <w:lvlJc w:val="left"/>
      <w:pPr>
        <w:tabs>
          <w:tab w:val="num" w:pos="454"/>
        </w:tabs>
        <w:ind w:left="0" w:firstLine="0"/>
      </w:pPr>
      <w:rPr>
        <w:rFonts w:ascii="Arial" w:hAnsi="Arial" w:cs="Arial" w:hint="default"/>
        <w:b/>
        <w:color w:val="auto"/>
        <w:sz w:val="22"/>
        <w:szCs w:val="24"/>
      </w:rPr>
    </w:lvl>
    <w:lvl w:ilvl="1">
      <w:start w:val="1"/>
      <w:numFmt w:val="bullet"/>
      <w:lvlText w:val=""/>
      <w:lvlJc w:val="left"/>
      <w:pPr>
        <w:tabs>
          <w:tab w:val="num" w:pos="794"/>
        </w:tabs>
        <w:ind w:left="794" w:hanging="794"/>
      </w:pPr>
      <w:rPr>
        <w:rFonts w:ascii="Wingdings" w:hAnsi="Wingdings" w:hint="default"/>
        <w:b/>
        <w:i w:val="0"/>
        <w:color w:val="auto"/>
        <w:sz w:val="28"/>
        <w:szCs w:val="28"/>
      </w:rPr>
    </w:lvl>
    <w:lvl w:ilvl="2">
      <w:start w:val="1"/>
      <w:numFmt w:val="decimal"/>
      <w:lvlText w:val="%1.%2.%3."/>
      <w:lvlJc w:val="left"/>
      <w:pPr>
        <w:tabs>
          <w:tab w:val="num" w:pos="794"/>
        </w:tabs>
        <w:ind w:left="1134" w:hanging="1134"/>
      </w:pPr>
      <w:rPr>
        <w:rFonts w:hint="default"/>
        <w:b w:val="0"/>
        <w:i w:val="0"/>
        <w:color w:val="auto"/>
      </w:rPr>
    </w:lvl>
    <w:lvl w:ilvl="3">
      <w:start w:val="1"/>
      <w:numFmt w:val="none"/>
      <w:lvlText w:val="%4B.5.3.1."/>
      <w:lvlJc w:val="left"/>
      <w:pPr>
        <w:tabs>
          <w:tab w:val="num" w:pos="794"/>
        </w:tabs>
        <w:ind w:left="794" w:hanging="794"/>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44F5244A"/>
    <w:multiLevelType w:val="hybridMultilevel"/>
    <w:tmpl w:val="A2F6208C"/>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32" w15:restartNumberingAfterBreak="0">
    <w:nsid w:val="45854CE1"/>
    <w:multiLevelType w:val="hybridMultilevel"/>
    <w:tmpl w:val="77382ECC"/>
    <w:lvl w:ilvl="0" w:tplc="EC261546">
      <w:start w:val="4"/>
      <w:numFmt w:val="upperLetter"/>
      <w:lvlText w:val="%1."/>
      <w:lvlJc w:val="left"/>
      <w:pPr>
        <w:ind w:left="1146" w:hanging="360"/>
      </w:pPr>
      <w:rPr>
        <w:rFonts w:hint="default"/>
      </w:r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33" w15:restartNumberingAfterBreak="0">
    <w:nsid w:val="458A7588"/>
    <w:multiLevelType w:val="hybridMultilevel"/>
    <w:tmpl w:val="90DE2C98"/>
    <w:lvl w:ilvl="0" w:tplc="0C0A000F">
      <w:start w:val="1"/>
      <w:numFmt w:val="decimal"/>
      <w:lvlText w:val="%1."/>
      <w:lvlJc w:val="left"/>
      <w:pPr>
        <w:ind w:left="360" w:hanging="360"/>
      </w:p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4" w15:restartNumberingAfterBreak="0">
    <w:nsid w:val="46F02DE1"/>
    <w:multiLevelType w:val="hybridMultilevel"/>
    <w:tmpl w:val="7FF0BCAE"/>
    <w:lvl w:ilvl="0" w:tplc="340A0001">
      <w:start w:val="1"/>
      <w:numFmt w:val="bullet"/>
      <w:lvlText w:val=""/>
      <w:lvlJc w:val="left"/>
      <w:pPr>
        <w:ind w:left="1080" w:hanging="360"/>
      </w:pPr>
      <w:rPr>
        <w:rFonts w:ascii="Symbol" w:hAnsi="Symbol" w:hint="default"/>
      </w:rPr>
    </w:lvl>
    <w:lvl w:ilvl="1" w:tplc="340A0001">
      <w:start w:val="1"/>
      <w:numFmt w:val="bullet"/>
      <w:lvlText w:val=""/>
      <w:lvlJc w:val="left"/>
      <w:pPr>
        <w:ind w:left="1800" w:hanging="360"/>
      </w:pPr>
      <w:rPr>
        <w:rFonts w:ascii="Symbol" w:hAnsi="Symbo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4831451A"/>
    <w:multiLevelType w:val="multilevel"/>
    <w:tmpl w:val="BC06AA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231A45"/>
    <w:multiLevelType w:val="hybridMultilevel"/>
    <w:tmpl w:val="01E4E2AE"/>
    <w:lvl w:ilvl="0" w:tplc="340A0001">
      <w:start w:val="1"/>
      <w:numFmt w:val="bullet"/>
      <w:lvlText w:val=""/>
      <w:lvlJc w:val="left"/>
      <w:pPr>
        <w:ind w:left="1287" w:hanging="360"/>
      </w:pPr>
      <w:rPr>
        <w:rFonts w:ascii="Symbol" w:hAnsi="Symbol" w:hint="default"/>
      </w:rPr>
    </w:lvl>
    <w:lvl w:ilvl="1" w:tplc="340A0003">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37" w15:restartNumberingAfterBreak="0">
    <w:nsid w:val="493E2343"/>
    <w:multiLevelType w:val="hybridMultilevel"/>
    <w:tmpl w:val="0F3A65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4A491C1B"/>
    <w:multiLevelType w:val="hybridMultilevel"/>
    <w:tmpl w:val="412A39B4"/>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9" w15:restartNumberingAfterBreak="0">
    <w:nsid w:val="50517641"/>
    <w:multiLevelType w:val="hybridMultilevel"/>
    <w:tmpl w:val="F364F8E6"/>
    <w:lvl w:ilvl="0" w:tplc="0C0A0001">
      <w:start w:val="1"/>
      <w:numFmt w:val="bullet"/>
      <w:lvlText w:val=""/>
      <w:lvlJc w:val="left"/>
      <w:pPr>
        <w:ind w:left="1037" w:hanging="360"/>
      </w:pPr>
      <w:rPr>
        <w:rFonts w:ascii="Symbol" w:hAnsi="Symbol" w:hint="default"/>
      </w:rPr>
    </w:lvl>
    <w:lvl w:ilvl="1" w:tplc="0C0A0003" w:tentative="1">
      <w:start w:val="1"/>
      <w:numFmt w:val="bullet"/>
      <w:lvlText w:val="o"/>
      <w:lvlJc w:val="left"/>
      <w:pPr>
        <w:ind w:left="1757" w:hanging="360"/>
      </w:pPr>
      <w:rPr>
        <w:rFonts w:ascii="Courier New" w:hAnsi="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40" w15:restartNumberingAfterBreak="0">
    <w:nsid w:val="52874B2A"/>
    <w:multiLevelType w:val="multilevel"/>
    <w:tmpl w:val="506A749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lang w:val="es-ES_tradn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495"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4836CBD"/>
    <w:multiLevelType w:val="hybridMultilevel"/>
    <w:tmpl w:val="5C8AB1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521181C"/>
    <w:multiLevelType w:val="hybridMultilevel"/>
    <w:tmpl w:val="77F0C3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53C2851"/>
    <w:multiLevelType w:val="hybridMultilevel"/>
    <w:tmpl w:val="203E39E4"/>
    <w:lvl w:ilvl="0" w:tplc="EE7C9986">
      <w:start w:val="3"/>
      <w:numFmt w:val="bullet"/>
      <w:lvlText w:val="-"/>
      <w:lvlJc w:val="left"/>
      <w:pPr>
        <w:ind w:left="1080" w:hanging="360"/>
      </w:pPr>
      <w:rPr>
        <w:rFonts w:ascii="Times New Roman" w:eastAsiaTheme="minorHAnsi" w:hAnsi="Times New Roman"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4" w15:restartNumberingAfterBreak="0">
    <w:nsid w:val="57D974DB"/>
    <w:multiLevelType w:val="hybridMultilevel"/>
    <w:tmpl w:val="1A9C310E"/>
    <w:lvl w:ilvl="0" w:tplc="4F8AAF14">
      <w:start w:val="2"/>
      <w:numFmt w:val="bullet"/>
      <w:lvlText w:val="-"/>
      <w:lvlJc w:val="left"/>
      <w:pPr>
        <w:ind w:left="786" w:hanging="360"/>
      </w:pPr>
      <w:rPr>
        <w:rFonts w:ascii="Times New Roman" w:eastAsia="Times New Roman" w:hAnsi="Times New Roman" w:cs="Times New Roman" w:hint="default"/>
      </w:rPr>
    </w:lvl>
    <w:lvl w:ilvl="1" w:tplc="340A0003" w:tentative="1">
      <w:start w:val="1"/>
      <w:numFmt w:val="bullet"/>
      <w:lvlText w:val="o"/>
      <w:lvlJc w:val="left"/>
      <w:pPr>
        <w:ind w:left="1506" w:hanging="360"/>
      </w:pPr>
      <w:rPr>
        <w:rFonts w:ascii="Courier New" w:hAnsi="Courier New" w:cs="Courier New" w:hint="default"/>
      </w:rPr>
    </w:lvl>
    <w:lvl w:ilvl="2" w:tplc="340A0005" w:tentative="1">
      <w:start w:val="1"/>
      <w:numFmt w:val="bullet"/>
      <w:lvlText w:val=""/>
      <w:lvlJc w:val="left"/>
      <w:pPr>
        <w:ind w:left="2226" w:hanging="360"/>
      </w:pPr>
      <w:rPr>
        <w:rFonts w:ascii="Wingdings" w:hAnsi="Wingdings" w:hint="default"/>
      </w:rPr>
    </w:lvl>
    <w:lvl w:ilvl="3" w:tplc="340A0001" w:tentative="1">
      <w:start w:val="1"/>
      <w:numFmt w:val="bullet"/>
      <w:lvlText w:val=""/>
      <w:lvlJc w:val="left"/>
      <w:pPr>
        <w:ind w:left="2946" w:hanging="360"/>
      </w:pPr>
      <w:rPr>
        <w:rFonts w:ascii="Symbol" w:hAnsi="Symbol" w:hint="default"/>
      </w:rPr>
    </w:lvl>
    <w:lvl w:ilvl="4" w:tplc="340A0003" w:tentative="1">
      <w:start w:val="1"/>
      <w:numFmt w:val="bullet"/>
      <w:lvlText w:val="o"/>
      <w:lvlJc w:val="left"/>
      <w:pPr>
        <w:ind w:left="3666" w:hanging="360"/>
      </w:pPr>
      <w:rPr>
        <w:rFonts w:ascii="Courier New" w:hAnsi="Courier New" w:cs="Courier New" w:hint="default"/>
      </w:rPr>
    </w:lvl>
    <w:lvl w:ilvl="5" w:tplc="340A0005" w:tentative="1">
      <w:start w:val="1"/>
      <w:numFmt w:val="bullet"/>
      <w:lvlText w:val=""/>
      <w:lvlJc w:val="left"/>
      <w:pPr>
        <w:ind w:left="4386" w:hanging="360"/>
      </w:pPr>
      <w:rPr>
        <w:rFonts w:ascii="Wingdings" w:hAnsi="Wingdings" w:hint="default"/>
      </w:rPr>
    </w:lvl>
    <w:lvl w:ilvl="6" w:tplc="340A0001" w:tentative="1">
      <w:start w:val="1"/>
      <w:numFmt w:val="bullet"/>
      <w:lvlText w:val=""/>
      <w:lvlJc w:val="left"/>
      <w:pPr>
        <w:ind w:left="5106" w:hanging="360"/>
      </w:pPr>
      <w:rPr>
        <w:rFonts w:ascii="Symbol" w:hAnsi="Symbol" w:hint="default"/>
      </w:rPr>
    </w:lvl>
    <w:lvl w:ilvl="7" w:tplc="340A0003" w:tentative="1">
      <w:start w:val="1"/>
      <w:numFmt w:val="bullet"/>
      <w:lvlText w:val="o"/>
      <w:lvlJc w:val="left"/>
      <w:pPr>
        <w:ind w:left="5826" w:hanging="360"/>
      </w:pPr>
      <w:rPr>
        <w:rFonts w:ascii="Courier New" w:hAnsi="Courier New" w:cs="Courier New" w:hint="default"/>
      </w:rPr>
    </w:lvl>
    <w:lvl w:ilvl="8" w:tplc="340A0005" w:tentative="1">
      <w:start w:val="1"/>
      <w:numFmt w:val="bullet"/>
      <w:lvlText w:val=""/>
      <w:lvlJc w:val="left"/>
      <w:pPr>
        <w:ind w:left="6546" w:hanging="360"/>
      </w:pPr>
      <w:rPr>
        <w:rFonts w:ascii="Wingdings" w:hAnsi="Wingdings" w:hint="default"/>
      </w:rPr>
    </w:lvl>
  </w:abstractNum>
  <w:abstractNum w:abstractNumId="45" w15:restartNumberingAfterBreak="0">
    <w:nsid w:val="58B01A8B"/>
    <w:multiLevelType w:val="hybridMultilevel"/>
    <w:tmpl w:val="F19478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5C351DA2"/>
    <w:multiLevelType w:val="hybridMultilevel"/>
    <w:tmpl w:val="8CDEB788"/>
    <w:lvl w:ilvl="0" w:tplc="540A5CE2">
      <w:start w:val="1"/>
      <w:numFmt w:val="decimal"/>
      <w:lvlText w:val="%1."/>
      <w:lvlJc w:val="left"/>
      <w:pPr>
        <w:ind w:left="785" w:hanging="360"/>
      </w:pPr>
      <w:rPr>
        <w:b/>
        <w:bCs/>
      </w:rPr>
    </w:lvl>
    <w:lvl w:ilvl="1" w:tplc="6D3E451A">
      <w:numFmt w:val="bullet"/>
      <w:lvlText w:val="·"/>
      <w:lvlJc w:val="left"/>
      <w:pPr>
        <w:ind w:left="1800" w:hanging="360"/>
      </w:pPr>
      <w:rPr>
        <w:rFonts w:ascii="Times New Roman" w:eastAsia="Times New Roman" w:hAnsi="Times New Roman" w:cs="Times New Roman" w:hint="default"/>
      </w:r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7" w15:restartNumberingAfterBreak="0">
    <w:nsid w:val="5E760FF4"/>
    <w:multiLevelType w:val="multilevel"/>
    <w:tmpl w:val="BB3A2206"/>
    <w:styleLink w:val="Estilo1"/>
    <w:lvl w:ilvl="0">
      <w:start w:val="1"/>
      <w:numFmt w:val="decimal"/>
      <w:lvlText w:val="B.%1.-"/>
      <w:lvlJc w:val="left"/>
      <w:pPr>
        <w:ind w:left="360" w:hanging="360"/>
      </w:pPr>
      <w:rPr>
        <w:rFonts w:hint="default"/>
        <w:b w:val="0"/>
        <w:sz w:val="22"/>
      </w:rPr>
    </w:lvl>
    <w:lvl w:ilvl="1">
      <w:start w:val="2"/>
      <w:numFmt w:val="none"/>
      <w:lvlRestart w:val="0"/>
      <w:lvlText w:val="%2B.2.1"/>
      <w:lvlJc w:val="left"/>
      <w:pPr>
        <w:ind w:left="1080" w:hanging="108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5E774EB0"/>
    <w:multiLevelType w:val="hybridMultilevel"/>
    <w:tmpl w:val="2B9ECD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1">
      <w:start w:val="1"/>
      <w:numFmt w:val="bullet"/>
      <w:lvlText w:val=""/>
      <w:lvlJc w:val="left"/>
      <w:pPr>
        <w:ind w:left="1800" w:hanging="360"/>
      </w:pPr>
      <w:rPr>
        <w:rFonts w:ascii="Symbol" w:hAnsi="Symbo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62C32749"/>
    <w:multiLevelType w:val="hybridMultilevel"/>
    <w:tmpl w:val="A63021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64641D7F"/>
    <w:multiLevelType w:val="hybridMultilevel"/>
    <w:tmpl w:val="27D46624"/>
    <w:lvl w:ilvl="0" w:tplc="340A0001">
      <w:start w:val="1"/>
      <w:numFmt w:val="bullet"/>
      <w:lvlText w:val=""/>
      <w:lvlJc w:val="left"/>
      <w:pPr>
        <w:ind w:left="2844" w:hanging="360"/>
      </w:pPr>
      <w:rPr>
        <w:rFonts w:ascii="Symbol" w:hAnsi="Symbol" w:hint="default"/>
      </w:rPr>
    </w:lvl>
    <w:lvl w:ilvl="1" w:tplc="340A0003">
      <w:start w:val="1"/>
      <w:numFmt w:val="bullet"/>
      <w:lvlText w:val="o"/>
      <w:lvlJc w:val="left"/>
      <w:pPr>
        <w:ind w:left="3564" w:hanging="360"/>
      </w:pPr>
      <w:rPr>
        <w:rFonts w:ascii="Courier New" w:hAnsi="Courier New" w:cs="Courier New" w:hint="default"/>
      </w:rPr>
    </w:lvl>
    <w:lvl w:ilvl="2" w:tplc="340A0005" w:tentative="1">
      <w:start w:val="1"/>
      <w:numFmt w:val="bullet"/>
      <w:lvlText w:val=""/>
      <w:lvlJc w:val="left"/>
      <w:pPr>
        <w:ind w:left="4284" w:hanging="360"/>
      </w:pPr>
      <w:rPr>
        <w:rFonts w:ascii="Wingdings" w:hAnsi="Wingdings" w:hint="default"/>
      </w:rPr>
    </w:lvl>
    <w:lvl w:ilvl="3" w:tplc="340A0001" w:tentative="1">
      <w:start w:val="1"/>
      <w:numFmt w:val="bullet"/>
      <w:lvlText w:val=""/>
      <w:lvlJc w:val="left"/>
      <w:pPr>
        <w:ind w:left="5004" w:hanging="360"/>
      </w:pPr>
      <w:rPr>
        <w:rFonts w:ascii="Symbol" w:hAnsi="Symbol" w:hint="default"/>
      </w:rPr>
    </w:lvl>
    <w:lvl w:ilvl="4" w:tplc="340A0003" w:tentative="1">
      <w:start w:val="1"/>
      <w:numFmt w:val="bullet"/>
      <w:lvlText w:val="o"/>
      <w:lvlJc w:val="left"/>
      <w:pPr>
        <w:ind w:left="5724" w:hanging="360"/>
      </w:pPr>
      <w:rPr>
        <w:rFonts w:ascii="Courier New" w:hAnsi="Courier New" w:cs="Courier New" w:hint="default"/>
      </w:rPr>
    </w:lvl>
    <w:lvl w:ilvl="5" w:tplc="340A0005" w:tentative="1">
      <w:start w:val="1"/>
      <w:numFmt w:val="bullet"/>
      <w:lvlText w:val=""/>
      <w:lvlJc w:val="left"/>
      <w:pPr>
        <w:ind w:left="6444" w:hanging="360"/>
      </w:pPr>
      <w:rPr>
        <w:rFonts w:ascii="Wingdings" w:hAnsi="Wingdings" w:hint="default"/>
      </w:rPr>
    </w:lvl>
    <w:lvl w:ilvl="6" w:tplc="340A0001" w:tentative="1">
      <w:start w:val="1"/>
      <w:numFmt w:val="bullet"/>
      <w:lvlText w:val=""/>
      <w:lvlJc w:val="left"/>
      <w:pPr>
        <w:ind w:left="7164" w:hanging="360"/>
      </w:pPr>
      <w:rPr>
        <w:rFonts w:ascii="Symbol" w:hAnsi="Symbol" w:hint="default"/>
      </w:rPr>
    </w:lvl>
    <w:lvl w:ilvl="7" w:tplc="340A0003" w:tentative="1">
      <w:start w:val="1"/>
      <w:numFmt w:val="bullet"/>
      <w:lvlText w:val="o"/>
      <w:lvlJc w:val="left"/>
      <w:pPr>
        <w:ind w:left="7884" w:hanging="360"/>
      </w:pPr>
      <w:rPr>
        <w:rFonts w:ascii="Courier New" w:hAnsi="Courier New" w:cs="Courier New" w:hint="default"/>
      </w:rPr>
    </w:lvl>
    <w:lvl w:ilvl="8" w:tplc="340A0005" w:tentative="1">
      <w:start w:val="1"/>
      <w:numFmt w:val="bullet"/>
      <w:lvlText w:val=""/>
      <w:lvlJc w:val="left"/>
      <w:pPr>
        <w:ind w:left="8604" w:hanging="360"/>
      </w:pPr>
      <w:rPr>
        <w:rFonts w:ascii="Wingdings" w:hAnsi="Wingdings" w:hint="default"/>
      </w:rPr>
    </w:lvl>
  </w:abstractNum>
  <w:abstractNum w:abstractNumId="51" w15:restartNumberingAfterBreak="0">
    <w:nsid w:val="67A26FDD"/>
    <w:multiLevelType w:val="hybridMultilevel"/>
    <w:tmpl w:val="77F0C35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2" w15:restartNumberingAfterBreak="0">
    <w:nsid w:val="6AE94E0F"/>
    <w:multiLevelType w:val="multilevel"/>
    <w:tmpl w:val="08C60704"/>
    <w:lvl w:ilvl="0">
      <w:start w:val="1"/>
      <w:numFmt w:val="upperLetter"/>
      <w:lvlText w:val="%1.-"/>
      <w:lvlJc w:val="left"/>
      <w:pPr>
        <w:ind w:left="567" w:hanging="567"/>
      </w:pPr>
      <w:rPr>
        <w:rFonts w:ascii="Arial" w:hAnsi="Arial" w:cs="Arial" w:hint="default"/>
        <w:b/>
        <w:color w:val="auto"/>
        <w:sz w:val="22"/>
        <w:szCs w:val="24"/>
      </w:rPr>
    </w:lvl>
    <w:lvl w:ilvl="1">
      <w:start w:val="1"/>
      <w:numFmt w:val="bullet"/>
      <w:lvlText w:val=""/>
      <w:lvlJc w:val="left"/>
      <w:pPr>
        <w:ind w:left="0" w:firstLine="0"/>
      </w:pPr>
      <w:rPr>
        <w:rFonts w:ascii="Symbol" w:hAnsi="Symbol" w:hint="default"/>
        <w:b/>
        <w:i w:val="0"/>
        <w:color w:val="auto"/>
        <w:sz w:val="22"/>
      </w:rPr>
    </w:lvl>
    <w:lvl w:ilvl="2">
      <w:start w:val="1"/>
      <w:numFmt w:val="bullet"/>
      <w:lvlText w:val=""/>
      <w:lvlJc w:val="left"/>
      <w:pPr>
        <w:ind w:left="1077" w:hanging="340"/>
      </w:pPr>
      <w:rPr>
        <w:rFonts w:ascii="Symbol" w:hAnsi="Symbol" w:hint="default"/>
        <w:b w:val="0"/>
        <w:i w:val="0"/>
      </w:rPr>
    </w:lvl>
    <w:lvl w:ilvl="3">
      <w:start w:val="1"/>
      <w:numFmt w:val="lowerLetter"/>
      <w:lvlText w:val="%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5B5F3E"/>
    <w:multiLevelType w:val="hybridMultilevel"/>
    <w:tmpl w:val="0D0E0D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15:restartNumberingAfterBreak="0">
    <w:nsid w:val="6F2D4FD2"/>
    <w:multiLevelType w:val="hybridMultilevel"/>
    <w:tmpl w:val="3C2260A4"/>
    <w:lvl w:ilvl="0" w:tplc="340A0001">
      <w:start w:val="1"/>
      <w:numFmt w:val="bullet"/>
      <w:lvlText w:val=""/>
      <w:lvlJc w:val="left"/>
      <w:pPr>
        <w:ind w:left="786" w:hanging="360"/>
      </w:pPr>
      <w:rPr>
        <w:rFonts w:ascii="Symbol" w:hAnsi="Symbol" w:hint="default"/>
      </w:rPr>
    </w:lvl>
    <w:lvl w:ilvl="1" w:tplc="F8B85D0E">
      <w:numFmt w:val="bullet"/>
      <w:lvlText w:val="•"/>
      <w:lvlJc w:val="left"/>
      <w:pPr>
        <w:ind w:left="1506" w:hanging="360"/>
      </w:pPr>
      <w:rPr>
        <w:rFonts w:ascii="Times New Roman" w:eastAsiaTheme="minorEastAsia" w:hAnsi="Times New Roman" w:cs="Times New Roman"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791362960">
    <w:abstractNumId w:val="22"/>
  </w:num>
  <w:num w:numId="2" w16cid:durableId="311183212">
    <w:abstractNumId w:val="9"/>
  </w:num>
  <w:num w:numId="3" w16cid:durableId="898979566">
    <w:abstractNumId w:val="34"/>
  </w:num>
  <w:num w:numId="4" w16cid:durableId="535199665">
    <w:abstractNumId w:val="1"/>
  </w:num>
  <w:num w:numId="5" w16cid:durableId="938220346">
    <w:abstractNumId w:val="33"/>
  </w:num>
  <w:num w:numId="6" w16cid:durableId="1921867301">
    <w:abstractNumId w:val="39"/>
  </w:num>
  <w:num w:numId="7" w16cid:durableId="1903711290">
    <w:abstractNumId w:val="11"/>
  </w:num>
  <w:num w:numId="8" w16cid:durableId="1954244050">
    <w:abstractNumId w:val="50"/>
  </w:num>
  <w:num w:numId="9" w16cid:durableId="694689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2632973">
    <w:abstractNumId w:val="40"/>
  </w:num>
  <w:num w:numId="11" w16cid:durableId="1781147745">
    <w:abstractNumId w:val="49"/>
  </w:num>
  <w:num w:numId="12" w16cid:durableId="557479273">
    <w:abstractNumId w:val="5"/>
  </w:num>
  <w:num w:numId="13" w16cid:durableId="651907566">
    <w:abstractNumId w:val="48"/>
  </w:num>
  <w:num w:numId="14" w16cid:durableId="367799028">
    <w:abstractNumId w:val="7"/>
  </w:num>
  <w:num w:numId="15" w16cid:durableId="364867105">
    <w:abstractNumId w:val="15"/>
  </w:num>
  <w:num w:numId="16" w16cid:durableId="1736320121">
    <w:abstractNumId w:val="35"/>
  </w:num>
  <w:num w:numId="17" w16cid:durableId="786043665">
    <w:abstractNumId w:val="3"/>
  </w:num>
  <w:num w:numId="18" w16cid:durableId="1814327122">
    <w:abstractNumId w:val="10"/>
  </w:num>
  <w:num w:numId="19" w16cid:durableId="1625770994">
    <w:abstractNumId w:val="38"/>
  </w:num>
  <w:num w:numId="20" w16cid:durableId="901907314">
    <w:abstractNumId w:val="18"/>
  </w:num>
  <w:num w:numId="21" w16cid:durableId="649287892">
    <w:abstractNumId w:val="43"/>
  </w:num>
  <w:num w:numId="22" w16cid:durableId="1078597414">
    <w:abstractNumId w:val="28"/>
  </w:num>
  <w:num w:numId="23" w16cid:durableId="253321566">
    <w:abstractNumId w:val="20"/>
  </w:num>
  <w:num w:numId="24" w16cid:durableId="1320232414">
    <w:abstractNumId w:val="5"/>
  </w:num>
  <w:num w:numId="25" w16cid:durableId="1924803863">
    <w:abstractNumId w:val="17"/>
  </w:num>
  <w:num w:numId="26" w16cid:durableId="1766337735">
    <w:abstractNumId w:val="47"/>
  </w:num>
  <w:num w:numId="27" w16cid:durableId="1023746039">
    <w:abstractNumId w:val="52"/>
  </w:num>
  <w:num w:numId="28" w16cid:durableId="81029586">
    <w:abstractNumId w:val="4"/>
  </w:num>
  <w:num w:numId="29" w16cid:durableId="613098999">
    <w:abstractNumId w:val="30"/>
  </w:num>
  <w:num w:numId="30" w16cid:durableId="95369633">
    <w:abstractNumId w:val="26"/>
  </w:num>
  <w:num w:numId="31" w16cid:durableId="1573811284">
    <w:abstractNumId w:val="12"/>
  </w:num>
  <w:num w:numId="32" w16cid:durableId="1259369503">
    <w:abstractNumId w:val="31"/>
  </w:num>
  <w:num w:numId="33" w16cid:durableId="1092042715">
    <w:abstractNumId w:val="8"/>
  </w:num>
  <w:num w:numId="34" w16cid:durableId="1504932476">
    <w:abstractNumId w:val="23"/>
  </w:num>
  <w:num w:numId="35" w16cid:durableId="1953776872">
    <w:abstractNumId w:val="16"/>
    <w:lvlOverride w:ilvl="0">
      <w:lvl w:ilvl="0">
        <w:start w:val="1"/>
        <w:numFmt w:val="decimal"/>
        <w:lvlText w:val="B.%1.-"/>
        <w:lvlJc w:val="left"/>
        <w:pPr>
          <w:ind w:left="360" w:hanging="360"/>
        </w:pPr>
        <w:rPr>
          <w:rFonts w:hint="default"/>
          <w:b/>
          <w:sz w:val="28"/>
          <w:szCs w:val="28"/>
        </w:rPr>
      </w:lvl>
    </w:lvlOverride>
  </w:num>
  <w:num w:numId="36" w16cid:durableId="722826585">
    <w:abstractNumId w:val="42"/>
  </w:num>
  <w:num w:numId="37" w16cid:durableId="1281108406">
    <w:abstractNumId w:val="0"/>
  </w:num>
  <w:num w:numId="38" w16cid:durableId="746922291">
    <w:abstractNumId w:val="46"/>
  </w:num>
  <w:num w:numId="39" w16cid:durableId="1521158877">
    <w:abstractNumId w:val="41"/>
  </w:num>
  <w:num w:numId="40" w16cid:durableId="1061055615">
    <w:abstractNumId w:val="24"/>
  </w:num>
  <w:num w:numId="41" w16cid:durableId="198471854">
    <w:abstractNumId w:val="14"/>
  </w:num>
  <w:num w:numId="42" w16cid:durableId="1285234984">
    <w:abstractNumId w:val="44"/>
  </w:num>
  <w:num w:numId="43" w16cid:durableId="2140371140">
    <w:abstractNumId w:val="54"/>
  </w:num>
  <w:num w:numId="44" w16cid:durableId="253057525">
    <w:abstractNumId w:val="36"/>
  </w:num>
  <w:num w:numId="45" w16cid:durableId="1332835791">
    <w:abstractNumId w:val="29"/>
  </w:num>
  <w:num w:numId="46" w16cid:durableId="2055274870">
    <w:abstractNumId w:val="13"/>
  </w:num>
  <w:num w:numId="47" w16cid:durableId="1310860204">
    <w:abstractNumId w:val="37"/>
  </w:num>
  <w:num w:numId="48" w16cid:durableId="1855069269">
    <w:abstractNumId w:val="19"/>
  </w:num>
  <w:num w:numId="49" w16cid:durableId="571159361">
    <w:abstractNumId w:val="6"/>
  </w:num>
  <w:num w:numId="50" w16cid:durableId="678124150">
    <w:abstractNumId w:val="25"/>
  </w:num>
  <w:num w:numId="51" w16cid:durableId="1376393276">
    <w:abstractNumId w:val="32"/>
  </w:num>
  <w:num w:numId="52" w16cid:durableId="1822381186">
    <w:abstractNumId w:val="45"/>
  </w:num>
  <w:num w:numId="53" w16cid:durableId="125661243">
    <w:abstractNumId w:val="21"/>
  </w:num>
  <w:num w:numId="54" w16cid:durableId="814368809">
    <w:abstractNumId w:val="2"/>
  </w:num>
  <w:num w:numId="55" w16cid:durableId="1786076792">
    <w:abstractNumId w:val="53"/>
  </w:num>
  <w:num w:numId="56" w16cid:durableId="1058017050">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27C"/>
    <w:rsid w:val="00000ECE"/>
    <w:rsid w:val="000021CB"/>
    <w:rsid w:val="000025FC"/>
    <w:rsid w:val="00002D9A"/>
    <w:rsid w:val="0000381B"/>
    <w:rsid w:val="00003B62"/>
    <w:rsid w:val="0000417B"/>
    <w:rsid w:val="00004F8D"/>
    <w:rsid w:val="00005150"/>
    <w:rsid w:val="000055DD"/>
    <w:rsid w:val="000057C0"/>
    <w:rsid w:val="00005837"/>
    <w:rsid w:val="00005901"/>
    <w:rsid w:val="00006544"/>
    <w:rsid w:val="000066A1"/>
    <w:rsid w:val="0000681B"/>
    <w:rsid w:val="0000690C"/>
    <w:rsid w:val="00006910"/>
    <w:rsid w:val="000100F6"/>
    <w:rsid w:val="0001065F"/>
    <w:rsid w:val="00010AC0"/>
    <w:rsid w:val="00011DCD"/>
    <w:rsid w:val="000121CA"/>
    <w:rsid w:val="00012F69"/>
    <w:rsid w:val="00013075"/>
    <w:rsid w:val="00013CDB"/>
    <w:rsid w:val="00013D76"/>
    <w:rsid w:val="000146B6"/>
    <w:rsid w:val="00014DBD"/>
    <w:rsid w:val="00015410"/>
    <w:rsid w:val="0001672D"/>
    <w:rsid w:val="000168D2"/>
    <w:rsid w:val="00016F5F"/>
    <w:rsid w:val="000176C0"/>
    <w:rsid w:val="00017F87"/>
    <w:rsid w:val="00020C72"/>
    <w:rsid w:val="00020FE6"/>
    <w:rsid w:val="000217E0"/>
    <w:rsid w:val="000219BE"/>
    <w:rsid w:val="0002235B"/>
    <w:rsid w:val="00022991"/>
    <w:rsid w:val="00025472"/>
    <w:rsid w:val="00025F52"/>
    <w:rsid w:val="00026406"/>
    <w:rsid w:val="000276CA"/>
    <w:rsid w:val="00027702"/>
    <w:rsid w:val="00027C8B"/>
    <w:rsid w:val="00030C0D"/>
    <w:rsid w:val="000311F1"/>
    <w:rsid w:val="000315DC"/>
    <w:rsid w:val="00031954"/>
    <w:rsid w:val="00031AD1"/>
    <w:rsid w:val="00031ED4"/>
    <w:rsid w:val="00032A12"/>
    <w:rsid w:val="00032C36"/>
    <w:rsid w:val="00032CE6"/>
    <w:rsid w:val="000330AE"/>
    <w:rsid w:val="000335DB"/>
    <w:rsid w:val="00033C9C"/>
    <w:rsid w:val="00035673"/>
    <w:rsid w:val="00035A88"/>
    <w:rsid w:val="000368CF"/>
    <w:rsid w:val="00037F19"/>
    <w:rsid w:val="00040861"/>
    <w:rsid w:val="00040DAB"/>
    <w:rsid w:val="000411DC"/>
    <w:rsid w:val="000412FD"/>
    <w:rsid w:val="00041A97"/>
    <w:rsid w:val="00041ADC"/>
    <w:rsid w:val="00043684"/>
    <w:rsid w:val="00043940"/>
    <w:rsid w:val="00043E2E"/>
    <w:rsid w:val="0004483D"/>
    <w:rsid w:val="00045024"/>
    <w:rsid w:val="00045033"/>
    <w:rsid w:val="000459CB"/>
    <w:rsid w:val="000462F6"/>
    <w:rsid w:val="00046D3A"/>
    <w:rsid w:val="000476E8"/>
    <w:rsid w:val="00050BB7"/>
    <w:rsid w:val="00051093"/>
    <w:rsid w:val="00051C42"/>
    <w:rsid w:val="00051CA9"/>
    <w:rsid w:val="00052850"/>
    <w:rsid w:val="000535A3"/>
    <w:rsid w:val="00053658"/>
    <w:rsid w:val="00053CDD"/>
    <w:rsid w:val="0005435E"/>
    <w:rsid w:val="0005493C"/>
    <w:rsid w:val="00055669"/>
    <w:rsid w:val="00055817"/>
    <w:rsid w:val="00055D0B"/>
    <w:rsid w:val="000560D0"/>
    <w:rsid w:val="00056DB2"/>
    <w:rsid w:val="00056E8A"/>
    <w:rsid w:val="000576ED"/>
    <w:rsid w:val="00057A05"/>
    <w:rsid w:val="000601FA"/>
    <w:rsid w:val="00060419"/>
    <w:rsid w:val="00060E16"/>
    <w:rsid w:val="00061343"/>
    <w:rsid w:val="00063E57"/>
    <w:rsid w:val="00065410"/>
    <w:rsid w:val="00065420"/>
    <w:rsid w:val="00065B01"/>
    <w:rsid w:val="00065F93"/>
    <w:rsid w:val="000664CF"/>
    <w:rsid w:val="000676A2"/>
    <w:rsid w:val="00070571"/>
    <w:rsid w:val="000707FD"/>
    <w:rsid w:val="00070AC9"/>
    <w:rsid w:val="00070EFE"/>
    <w:rsid w:val="00071522"/>
    <w:rsid w:val="00072312"/>
    <w:rsid w:val="0007244A"/>
    <w:rsid w:val="00072998"/>
    <w:rsid w:val="000733B7"/>
    <w:rsid w:val="000736DF"/>
    <w:rsid w:val="000737C7"/>
    <w:rsid w:val="00073F4F"/>
    <w:rsid w:val="00075C37"/>
    <w:rsid w:val="00076577"/>
    <w:rsid w:val="00077B99"/>
    <w:rsid w:val="00077C13"/>
    <w:rsid w:val="000806D3"/>
    <w:rsid w:val="00081058"/>
    <w:rsid w:val="00081C30"/>
    <w:rsid w:val="00081D06"/>
    <w:rsid w:val="00081DED"/>
    <w:rsid w:val="0008202E"/>
    <w:rsid w:val="0008288C"/>
    <w:rsid w:val="00083499"/>
    <w:rsid w:val="00084AF1"/>
    <w:rsid w:val="00084B3D"/>
    <w:rsid w:val="00085D2C"/>
    <w:rsid w:val="00086216"/>
    <w:rsid w:val="00087CB3"/>
    <w:rsid w:val="00087FEF"/>
    <w:rsid w:val="000903FB"/>
    <w:rsid w:val="00090A96"/>
    <w:rsid w:val="00091210"/>
    <w:rsid w:val="0009129D"/>
    <w:rsid w:val="00091884"/>
    <w:rsid w:val="00091B95"/>
    <w:rsid w:val="00091CE6"/>
    <w:rsid w:val="00092075"/>
    <w:rsid w:val="0009215A"/>
    <w:rsid w:val="00092C72"/>
    <w:rsid w:val="0009402A"/>
    <w:rsid w:val="00094BF2"/>
    <w:rsid w:val="0009510C"/>
    <w:rsid w:val="000951DA"/>
    <w:rsid w:val="000954BD"/>
    <w:rsid w:val="00095628"/>
    <w:rsid w:val="0009600C"/>
    <w:rsid w:val="00096670"/>
    <w:rsid w:val="00096C20"/>
    <w:rsid w:val="00096CFF"/>
    <w:rsid w:val="00096DE1"/>
    <w:rsid w:val="00097307"/>
    <w:rsid w:val="000979F5"/>
    <w:rsid w:val="00097C0B"/>
    <w:rsid w:val="00097F8C"/>
    <w:rsid w:val="000A008D"/>
    <w:rsid w:val="000A0558"/>
    <w:rsid w:val="000A08F8"/>
    <w:rsid w:val="000A0B57"/>
    <w:rsid w:val="000A0F82"/>
    <w:rsid w:val="000A1078"/>
    <w:rsid w:val="000A1116"/>
    <w:rsid w:val="000A202A"/>
    <w:rsid w:val="000A2113"/>
    <w:rsid w:val="000A25F0"/>
    <w:rsid w:val="000A2C41"/>
    <w:rsid w:val="000A33FE"/>
    <w:rsid w:val="000A4375"/>
    <w:rsid w:val="000A4446"/>
    <w:rsid w:val="000A45B6"/>
    <w:rsid w:val="000A4697"/>
    <w:rsid w:val="000A4AF2"/>
    <w:rsid w:val="000A5335"/>
    <w:rsid w:val="000A57D8"/>
    <w:rsid w:val="000A5EEE"/>
    <w:rsid w:val="000A60A6"/>
    <w:rsid w:val="000A6219"/>
    <w:rsid w:val="000A64AE"/>
    <w:rsid w:val="000A6737"/>
    <w:rsid w:val="000A6D6B"/>
    <w:rsid w:val="000A6DE9"/>
    <w:rsid w:val="000A6E97"/>
    <w:rsid w:val="000A75E6"/>
    <w:rsid w:val="000A7886"/>
    <w:rsid w:val="000B090F"/>
    <w:rsid w:val="000B0A74"/>
    <w:rsid w:val="000B12DE"/>
    <w:rsid w:val="000B1540"/>
    <w:rsid w:val="000B21A6"/>
    <w:rsid w:val="000B29D1"/>
    <w:rsid w:val="000B2D8B"/>
    <w:rsid w:val="000B3462"/>
    <w:rsid w:val="000B35B8"/>
    <w:rsid w:val="000B3CC0"/>
    <w:rsid w:val="000B3CF1"/>
    <w:rsid w:val="000B4696"/>
    <w:rsid w:val="000B485A"/>
    <w:rsid w:val="000B528E"/>
    <w:rsid w:val="000B54F0"/>
    <w:rsid w:val="000B5AAE"/>
    <w:rsid w:val="000B6025"/>
    <w:rsid w:val="000B6CF0"/>
    <w:rsid w:val="000B6D46"/>
    <w:rsid w:val="000B6FF8"/>
    <w:rsid w:val="000B78D0"/>
    <w:rsid w:val="000B7B58"/>
    <w:rsid w:val="000B7BCE"/>
    <w:rsid w:val="000C0507"/>
    <w:rsid w:val="000C07FA"/>
    <w:rsid w:val="000C15E6"/>
    <w:rsid w:val="000C17C8"/>
    <w:rsid w:val="000C20C4"/>
    <w:rsid w:val="000C29E8"/>
    <w:rsid w:val="000C2B3C"/>
    <w:rsid w:val="000C2B99"/>
    <w:rsid w:val="000C2DCF"/>
    <w:rsid w:val="000C2E30"/>
    <w:rsid w:val="000C33FD"/>
    <w:rsid w:val="000C381F"/>
    <w:rsid w:val="000C49E4"/>
    <w:rsid w:val="000C4B6C"/>
    <w:rsid w:val="000C54B2"/>
    <w:rsid w:val="000C5B98"/>
    <w:rsid w:val="000C5EDE"/>
    <w:rsid w:val="000C6F47"/>
    <w:rsid w:val="000C7257"/>
    <w:rsid w:val="000C7959"/>
    <w:rsid w:val="000C79C3"/>
    <w:rsid w:val="000C7BBF"/>
    <w:rsid w:val="000D05CC"/>
    <w:rsid w:val="000D1078"/>
    <w:rsid w:val="000D1116"/>
    <w:rsid w:val="000D1144"/>
    <w:rsid w:val="000D1728"/>
    <w:rsid w:val="000D1F1C"/>
    <w:rsid w:val="000D1F89"/>
    <w:rsid w:val="000D2575"/>
    <w:rsid w:val="000D2BA0"/>
    <w:rsid w:val="000D2DC6"/>
    <w:rsid w:val="000D3326"/>
    <w:rsid w:val="000D3E35"/>
    <w:rsid w:val="000D4020"/>
    <w:rsid w:val="000D4084"/>
    <w:rsid w:val="000D4E13"/>
    <w:rsid w:val="000D5032"/>
    <w:rsid w:val="000D5543"/>
    <w:rsid w:val="000D55E8"/>
    <w:rsid w:val="000D5777"/>
    <w:rsid w:val="000D583A"/>
    <w:rsid w:val="000D58C1"/>
    <w:rsid w:val="000D66FF"/>
    <w:rsid w:val="000D6C09"/>
    <w:rsid w:val="000D6C38"/>
    <w:rsid w:val="000D6E22"/>
    <w:rsid w:val="000D7606"/>
    <w:rsid w:val="000D78B7"/>
    <w:rsid w:val="000E0312"/>
    <w:rsid w:val="000E0587"/>
    <w:rsid w:val="000E08F8"/>
    <w:rsid w:val="000E0D97"/>
    <w:rsid w:val="000E0E59"/>
    <w:rsid w:val="000E12F2"/>
    <w:rsid w:val="000E24E5"/>
    <w:rsid w:val="000E41FA"/>
    <w:rsid w:val="000E4302"/>
    <w:rsid w:val="000E4520"/>
    <w:rsid w:val="000E4695"/>
    <w:rsid w:val="000E4D77"/>
    <w:rsid w:val="000E51CD"/>
    <w:rsid w:val="000E6821"/>
    <w:rsid w:val="000E69EE"/>
    <w:rsid w:val="000E6F4D"/>
    <w:rsid w:val="000E7A5A"/>
    <w:rsid w:val="000E7D8E"/>
    <w:rsid w:val="000E7F1E"/>
    <w:rsid w:val="000F08EE"/>
    <w:rsid w:val="000F1C7F"/>
    <w:rsid w:val="000F2067"/>
    <w:rsid w:val="000F3206"/>
    <w:rsid w:val="000F461E"/>
    <w:rsid w:val="000F47A9"/>
    <w:rsid w:val="000F4924"/>
    <w:rsid w:val="000F5070"/>
    <w:rsid w:val="000F61D3"/>
    <w:rsid w:val="000F67A5"/>
    <w:rsid w:val="000F7074"/>
    <w:rsid w:val="000F763C"/>
    <w:rsid w:val="000F78AB"/>
    <w:rsid w:val="000F7D11"/>
    <w:rsid w:val="00100107"/>
    <w:rsid w:val="001004BF"/>
    <w:rsid w:val="0010085A"/>
    <w:rsid w:val="00100D0A"/>
    <w:rsid w:val="00100D29"/>
    <w:rsid w:val="00103079"/>
    <w:rsid w:val="00103510"/>
    <w:rsid w:val="0010369A"/>
    <w:rsid w:val="00103B02"/>
    <w:rsid w:val="00103B8C"/>
    <w:rsid w:val="00104D84"/>
    <w:rsid w:val="00105CF9"/>
    <w:rsid w:val="00105DBD"/>
    <w:rsid w:val="00106A41"/>
    <w:rsid w:val="0010736F"/>
    <w:rsid w:val="0010750D"/>
    <w:rsid w:val="0011262F"/>
    <w:rsid w:val="00112876"/>
    <w:rsid w:val="00112B1A"/>
    <w:rsid w:val="00113850"/>
    <w:rsid w:val="0011393B"/>
    <w:rsid w:val="00113CD8"/>
    <w:rsid w:val="00114070"/>
    <w:rsid w:val="001146DB"/>
    <w:rsid w:val="00114A24"/>
    <w:rsid w:val="00115059"/>
    <w:rsid w:val="001150C0"/>
    <w:rsid w:val="001160B2"/>
    <w:rsid w:val="00116458"/>
    <w:rsid w:val="001169AD"/>
    <w:rsid w:val="00116FE0"/>
    <w:rsid w:val="0011740D"/>
    <w:rsid w:val="0011779C"/>
    <w:rsid w:val="00117F83"/>
    <w:rsid w:val="0012149E"/>
    <w:rsid w:val="0012281E"/>
    <w:rsid w:val="001229A5"/>
    <w:rsid w:val="00123B19"/>
    <w:rsid w:val="00123EFB"/>
    <w:rsid w:val="00126946"/>
    <w:rsid w:val="00127BB3"/>
    <w:rsid w:val="00127EE6"/>
    <w:rsid w:val="00130B33"/>
    <w:rsid w:val="00130E1A"/>
    <w:rsid w:val="0013138D"/>
    <w:rsid w:val="00131667"/>
    <w:rsid w:val="001319B5"/>
    <w:rsid w:val="00131D03"/>
    <w:rsid w:val="00132C67"/>
    <w:rsid w:val="0013362D"/>
    <w:rsid w:val="0013366C"/>
    <w:rsid w:val="00133EB2"/>
    <w:rsid w:val="00134206"/>
    <w:rsid w:val="00134D82"/>
    <w:rsid w:val="001350B9"/>
    <w:rsid w:val="0013527C"/>
    <w:rsid w:val="001358BA"/>
    <w:rsid w:val="0013640A"/>
    <w:rsid w:val="00136416"/>
    <w:rsid w:val="00136C9B"/>
    <w:rsid w:val="00136FD3"/>
    <w:rsid w:val="00140378"/>
    <w:rsid w:val="00141B31"/>
    <w:rsid w:val="00141EC8"/>
    <w:rsid w:val="0014248A"/>
    <w:rsid w:val="00142807"/>
    <w:rsid w:val="00142E59"/>
    <w:rsid w:val="00143182"/>
    <w:rsid w:val="0014370C"/>
    <w:rsid w:val="00143F70"/>
    <w:rsid w:val="00144579"/>
    <w:rsid w:val="001445EB"/>
    <w:rsid w:val="00144BB8"/>
    <w:rsid w:val="00144D10"/>
    <w:rsid w:val="00144D98"/>
    <w:rsid w:val="001451A8"/>
    <w:rsid w:val="0014628D"/>
    <w:rsid w:val="001466D7"/>
    <w:rsid w:val="001471D2"/>
    <w:rsid w:val="00150921"/>
    <w:rsid w:val="00150DC7"/>
    <w:rsid w:val="0015120F"/>
    <w:rsid w:val="00151727"/>
    <w:rsid w:val="0015199C"/>
    <w:rsid w:val="00152065"/>
    <w:rsid w:val="00153105"/>
    <w:rsid w:val="001534E4"/>
    <w:rsid w:val="00153EE1"/>
    <w:rsid w:val="00154251"/>
    <w:rsid w:val="00154DBD"/>
    <w:rsid w:val="00156832"/>
    <w:rsid w:val="0015768B"/>
    <w:rsid w:val="00157B82"/>
    <w:rsid w:val="001604B0"/>
    <w:rsid w:val="00160AAB"/>
    <w:rsid w:val="00160FBB"/>
    <w:rsid w:val="00161734"/>
    <w:rsid w:val="00161B7B"/>
    <w:rsid w:val="00162288"/>
    <w:rsid w:val="00162CE3"/>
    <w:rsid w:val="00162F0C"/>
    <w:rsid w:val="001637FD"/>
    <w:rsid w:val="00163DB2"/>
    <w:rsid w:val="00164EAB"/>
    <w:rsid w:val="00165293"/>
    <w:rsid w:val="001654CF"/>
    <w:rsid w:val="001659C9"/>
    <w:rsid w:val="00165F3D"/>
    <w:rsid w:val="001674A5"/>
    <w:rsid w:val="001675F0"/>
    <w:rsid w:val="00167B67"/>
    <w:rsid w:val="001700CA"/>
    <w:rsid w:val="001716A0"/>
    <w:rsid w:val="00171B25"/>
    <w:rsid w:val="00171D72"/>
    <w:rsid w:val="0017219F"/>
    <w:rsid w:val="001736C4"/>
    <w:rsid w:val="00175265"/>
    <w:rsid w:val="00175869"/>
    <w:rsid w:val="00175B01"/>
    <w:rsid w:val="00175D13"/>
    <w:rsid w:val="00175FB5"/>
    <w:rsid w:val="00176D4F"/>
    <w:rsid w:val="001773E5"/>
    <w:rsid w:val="0018092C"/>
    <w:rsid w:val="00181278"/>
    <w:rsid w:val="0018240A"/>
    <w:rsid w:val="0018308B"/>
    <w:rsid w:val="00183765"/>
    <w:rsid w:val="00183F27"/>
    <w:rsid w:val="00184C1F"/>
    <w:rsid w:val="00184C8A"/>
    <w:rsid w:val="0018507B"/>
    <w:rsid w:val="00185650"/>
    <w:rsid w:val="001872F4"/>
    <w:rsid w:val="001876DD"/>
    <w:rsid w:val="00187D7A"/>
    <w:rsid w:val="001907E2"/>
    <w:rsid w:val="00190EB5"/>
    <w:rsid w:val="0019104F"/>
    <w:rsid w:val="0019229D"/>
    <w:rsid w:val="001925E6"/>
    <w:rsid w:val="00192758"/>
    <w:rsid w:val="001937D0"/>
    <w:rsid w:val="001967CF"/>
    <w:rsid w:val="0019771D"/>
    <w:rsid w:val="001A0638"/>
    <w:rsid w:val="001A1140"/>
    <w:rsid w:val="001A134A"/>
    <w:rsid w:val="001A140D"/>
    <w:rsid w:val="001A19D6"/>
    <w:rsid w:val="001A20E8"/>
    <w:rsid w:val="001A3059"/>
    <w:rsid w:val="001A32DE"/>
    <w:rsid w:val="001A371A"/>
    <w:rsid w:val="001A376A"/>
    <w:rsid w:val="001A3F80"/>
    <w:rsid w:val="001A459A"/>
    <w:rsid w:val="001A6457"/>
    <w:rsid w:val="001A76C0"/>
    <w:rsid w:val="001B0B36"/>
    <w:rsid w:val="001B1096"/>
    <w:rsid w:val="001B2A8C"/>
    <w:rsid w:val="001B3262"/>
    <w:rsid w:val="001B32DF"/>
    <w:rsid w:val="001B3AE3"/>
    <w:rsid w:val="001B4300"/>
    <w:rsid w:val="001B4566"/>
    <w:rsid w:val="001B4EA0"/>
    <w:rsid w:val="001B56F5"/>
    <w:rsid w:val="001B58D2"/>
    <w:rsid w:val="001B5A64"/>
    <w:rsid w:val="001B6111"/>
    <w:rsid w:val="001B6408"/>
    <w:rsid w:val="001B655D"/>
    <w:rsid w:val="001B70ED"/>
    <w:rsid w:val="001B7596"/>
    <w:rsid w:val="001B75DC"/>
    <w:rsid w:val="001B7D2F"/>
    <w:rsid w:val="001C00CB"/>
    <w:rsid w:val="001C0263"/>
    <w:rsid w:val="001C0BB7"/>
    <w:rsid w:val="001C1177"/>
    <w:rsid w:val="001C1585"/>
    <w:rsid w:val="001C22DE"/>
    <w:rsid w:val="001C22E7"/>
    <w:rsid w:val="001C2667"/>
    <w:rsid w:val="001C27DC"/>
    <w:rsid w:val="001C2BEC"/>
    <w:rsid w:val="001C342F"/>
    <w:rsid w:val="001C394D"/>
    <w:rsid w:val="001C3F26"/>
    <w:rsid w:val="001C4213"/>
    <w:rsid w:val="001C4A54"/>
    <w:rsid w:val="001C4EE3"/>
    <w:rsid w:val="001C58C7"/>
    <w:rsid w:val="001C5C7A"/>
    <w:rsid w:val="001C647B"/>
    <w:rsid w:val="001C6E23"/>
    <w:rsid w:val="001C7677"/>
    <w:rsid w:val="001C7D06"/>
    <w:rsid w:val="001C7D2E"/>
    <w:rsid w:val="001D0994"/>
    <w:rsid w:val="001D0A03"/>
    <w:rsid w:val="001D0B01"/>
    <w:rsid w:val="001D0C32"/>
    <w:rsid w:val="001D0F00"/>
    <w:rsid w:val="001D0FDD"/>
    <w:rsid w:val="001D1369"/>
    <w:rsid w:val="001D1464"/>
    <w:rsid w:val="001D25A3"/>
    <w:rsid w:val="001D2D41"/>
    <w:rsid w:val="001D44C0"/>
    <w:rsid w:val="001D4842"/>
    <w:rsid w:val="001D4991"/>
    <w:rsid w:val="001D4BA0"/>
    <w:rsid w:val="001D5BC5"/>
    <w:rsid w:val="001D5CEB"/>
    <w:rsid w:val="001D61C5"/>
    <w:rsid w:val="001D6258"/>
    <w:rsid w:val="001D62F8"/>
    <w:rsid w:val="001E0AEB"/>
    <w:rsid w:val="001E15BC"/>
    <w:rsid w:val="001E2A00"/>
    <w:rsid w:val="001E388A"/>
    <w:rsid w:val="001E39D1"/>
    <w:rsid w:val="001E3A0C"/>
    <w:rsid w:val="001E47C9"/>
    <w:rsid w:val="001E54BA"/>
    <w:rsid w:val="001E611D"/>
    <w:rsid w:val="001E631B"/>
    <w:rsid w:val="001E6401"/>
    <w:rsid w:val="001E6A85"/>
    <w:rsid w:val="001E7003"/>
    <w:rsid w:val="001E7588"/>
    <w:rsid w:val="001E78A4"/>
    <w:rsid w:val="001E79ED"/>
    <w:rsid w:val="001E7D87"/>
    <w:rsid w:val="001E7EC5"/>
    <w:rsid w:val="001F0064"/>
    <w:rsid w:val="001F0C9D"/>
    <w:rsid w:val="001F105B"/>
    <w:rsid w:val="001F1A00"/>
    <w:rsid w:val="001F211B"/>
    <w:rsid w:val="001F3044"/>
    <w:rsid w:val="001F32B9"/>
    <w:rsid w:val="001F32DB"/>
    <w:rsid w:val="001F5C14"/>
    <w:rsid w:val="001F60BB"/>
    <w:rsid w:val="001F64B7"/>
    <w:rsid w:val="001F6838"/>
    <w:rsid w:val="001F6FEA"/>
    <w:rsid w:val="001F7E2C"/>
    <w:rsid w:val="0020043F"/>
    <w:rsid w:val="0020075E"/>
    <w:rsid w:val="00200B78"/>
    <w:rsid w:val="0020103A"/>
    <w:rsid w:val="00201098"/>
    <w:rsid w:val="00201B4B"/>
    <w:rsid w:val="00201C41"/>
    <w:rsid w:val="00201EB6"/>
    <w:rsid w:val="00202085"/>
    <w:rsid w:val="00202458"/>
    <w:rsid w:val="00202527"/>
    <w:rsid w:val="00203187"/>
    <w:rsid w:val="002035D4"/>
    <w:rsid w:val="002038FA"/>
    <w:rsid w:val="00203B5A"/>
    <w:rsid w:val="00203E4E"/>
    <w:rsid w:val="00204660"/>
    <w:rsid w:val="0020514A"/>
    <w:rsid w:val="00205558"/>
    <w:rsid w:val="00206518"/>
    <w:rsid w:val="00206E8A"/>
    <w:rsid w:val="0020712E"/>
    <w:rsid w:val="00207644"/>
    <w:rsid w:val="00207FDC"/>
    <w:rsid w:val="00210204"/>
    <w:rsid w:val="00210F03"/>
    <w:rsid w:val="002110B0"/>
    <w:rsid w:val="002113CC"/>
    <w:rsid w:val="00211C34"/>
    <w:rsid w:val="00212192"/>
    <w:rsid w:val="002125F3"/>
    <w:rsid w:val="00212935"/>
    <w:rsid w:val="002129E0"/>
    <w:rsid w:val="00212D52"/>
    <w:rsid w:val="0021305C"/>
    <w:rsid w:val="00213143"/>
    <w:rsid w:val="002131DF"/>
    <w:rsid w:val="0021326D"/>
    <w:rsid w:val="00213F91"/>
    <w:rsid w:val="002147F1"/>
    <w:rsid w:val="00214D93"/>
    <w:rsid w:val="002152EA"/>
    <w:rsid w:val="002154F6"/>
    <w:rsid w:val="00215F47"/>
    <w:rsid w:val="00216302"/>
    <w:rsid w:val="00217C4A"/>
    <w:rsid w:val="00217F08"/>
    <w:rsid w:val="002207DF"/>
    <w:rsid w:val="00221BC5"/>
    <w:rsid w:val="002221F9"/>
    <w:rsid w:val="002222AD"/>
    <w:rsid w:val="002230E2"/>
    <w:rsid w:val="00223555"/>
    <w:rsid w:val="00223A9C"/>
    <w:rsid w:val="00223D04"/>
    <w:rsid w:val="002242CA"/>
    <w:rsid w:val="0022454A"/>
    <w:rsid w:val="00224808"/>
    <w:rsid w:val="0022499E"/>
    <w:rsid w:val="00224BBB"/>
    <w:rsid w:val="00224BC3"/>
    <w:rsid w:val="00225656"/>
    <w:rsid w:val="0022774A"/>
    <w:rsid w:val="0022790E"/>
    <w:rsid w:val="00230541"/>
    <w:rsid w:val="00230965"/>
    <w:rsid w:val="00230A94"/>
    <w:rsid w:val="002311C7"/>
    <w:rsid w:val="0023277C"/>
    <w:rsid w:val="002329AA"/>
    <w:rsid w:val="00232F1E"/>
    <w:rsid w:val="002336E2"/>
    <w:rsid w:val="002337B5"/>
    <w:rsid w:val="00233C60"/>
    <w:rsid w:val="00233C95"/>
    <w:rsid w:val="00234820"/>
    <w:rsid w:val="00234E0C"/>
    <w:rsid w:val="002350B0"/>
    <w:rsid w:val="0023554B"/>
    <w:rsid w:val="00236017"/>
    <w:rsid w:val="00236AF0"/>
    <w:rsid w:val="00236BA8"/>
    <w:rsid w:val="002372FE"/>
    <w:rsid w:val="002375C3"/>
    <w:rsid w:val="00237BD1"/>
    <w:rsid w:val="00237CDB"/>
    <w:rsid w:val="00240102"/>
    <w:rsid w:val="0024061D"/>
    <w:rsid w:val="00240C2C"/>
    <w:rsid w:val="00240D7E"/>
    <w:rsid w:val="00240F73"/>
    <w:rsid w:val="00241033"/>
    <w:rsid w:val="0024105D"/>
    <w:rsid w:val="00241265"/>
    <w:rsid w:val="00241711"/>
    <w:rsid w:val="002417FF"/>
    <w:rsid w:val="00241823"/>
    <w:rsid w:val="0024191A"/>
    <w:rsid w:val="00241CB1"/>
    <w:rsid w:val="00241F89"/>
    <w:rsid w:val="0024258B"/>
    <w:rsid w:val="00242CBC"/>
    <w:rsid w:val="00242EED"/>
    <w:rsid w:val="00243447"/>
    <w:rsid w:val="00243901"/>
    <w:rsid w:val="002443F6"/>
    <w:rsid w:val="00244F4F"/>
    <w:rsid w:val="002450A2"/>
    <w:rsid w:val="00245933"/>
    <w:rsid w:val="00245B3A"/>
    <w:rsid w:val="00245CDC"/>
    <w:rsid w:val="00245D09"/>
    <w:rsid w:val="00245D16"/>
    <w:rsid w:val="00245E9B"/>
    <w:rsid w:val="0024603A"/>
    <w:rsid w:val="00246815"/>
    <w:rsid w:val="00246DA9"/>
    <w:rsid w:val="00247387"/>
    <w:rsid w:val="002474B1"/>
    <w:rsid w:val="002479A2"/>
    <w:rsid w:val="002504AD"/>
    <w:rsid w:val="002514EE"/>
    <w:rsid w:val="0025165A"/>
    <w:rsid w:val="0025191A"/>
    <w:rsid w:val="00252054"/>
    <w:rsid w:val="002526CA"/>
    <w:rsid w:val="00252DE0"/>
    <w:rsid w:val="0025353D"/>
    <w:rsid w:val="0025495E"/>
    <w:rsid w:val="002556ED"/>
    <w:rsid w:val="00255F2D"/>
    <w:rsid w:val="00256FAC"/>
    <w:rsid w:val="0025752D"/>
    <w:rsid w:val="00257767"/>
    <w:rsid w:val="00257D65"/>
    <w:rsid w:val="00257D6E"/>
    <w:rsid w:val="00260860"/>
    <w:rsid w:val="00260C6C"/>
    <w:rsid w:val="00260D62"/>
    <w:rsid w:val="002612A3"/>
    <w:rsid w:val="002613EE"/>
    <w:rsid w:val="002616DA"/>
    <w:rsid w:val="00262349"/>
    <w:rsid w:val="00264ABD"/>
    <w:rsid w:val="00265482"/>
    <w:rsid w:val="00265C85"/>
    <w:rsid w:val="00266112"/>
    <w:rsid w:val="00266165"/>
    <w:rsid w:val="00266562"/>
    <w:rsid w:val="00266D47"/>
    <w:rsid w:val="00266FFF"/>
    <w:rsid w:val="0026747C"/>
    <w:rsid w:val="002677CF"/>
    <w:rsid w:val="00270016"/>
    <w:rsid w:val="002702F7"/>
    <w:rsid w:val="00270431"/>
    <w:rsid w:val="00270DD4"/>
    <w:rsid w:val="002714F8"/>
    <w:rsid w:val="00272B73"/>
    <w:rsid w:val="00272C1C"/>
    <w:rsid w:val="00272C6F"/>
    <w:rsid w:val="00272D0C"/>
    <w:rsid w:val="00273603"/>
    <w:rsid w:val="002737FD"/>
    <w:rsid w:val="00273E5A"/>
    <w:rsid w:val="002740B0"/>
    <w:rsid w:val="0027430C"/>
    <w:rsid w:val="00274719"/>
    <w:rsid w:val="00274B98"/>
    <w:rsid w:val="00274E6E"/>
    <w:rsid w:val="00274F57"/>
    <w:rsid w:val="00275D22"/>
    <w:rsid w:val="002769FF"/>
    <w:rsid w:val="002806FC"/>
    <w:rsid w:val="00280DAE"/>
    <w:rsid w:val="00281127"/>
    <w:rsid w:val="00281637"/>
    <w:rsid w:val="00282628"/>
    <w:rsid w:val="0028355E"/>
    <w:rsid w:val="00283586"/>
    <w:rsid w:val="00284042"/>
    <w:rsid w:val="00284D2B"/>
    <w:rsid w:val="0028587E"/>
    <w:rsid w:val="002862F3"/>
    <w:rsid w:val="00286A45"/>
    <w:rsid w:val="0028712D"/>
    <w:rsid w:val="0028737A"/>
    <w:rsid w:val="00287B7E"/>
    <w:rsid w:val="00290599"/>
    <w:rsid w:val="002917E0"/>
    <w:rsid w:val="0029210F"/>
    <w:rsid w:val="002923B5"/>
    <w:rsid w:val="00292DBD"/>
    <w:rsid w:val="002935F5"/>
    <w:rsid w:val="00293F14"/>
    <w:rsid w:val="002941CB"/>
    <w:rsid w:val="00294A52"/>
    <w:rsid w:val="00294FF5"/>
    <w:rsid w:val="00295539"/>
    <w:rsid w:val="00296C75"/>
    <w:rsid w:val="00296F1D"/>
    <w:rsid w:val="002978B3"/>
    <w:rsid w:val="002A02CD"/>
    <w:rsid w:val="002A0451"/>
    <w:rsid w:val="002A0529"/>
    <w:rsid w:val="002A177E"/>
    <w:rsid w:val="002A18CF"/>
    <w:rsid w:val="002A3708"/>
    <w:rsid w:val="002A37E2"/>
    <w:rsid w:val="002A4530"/>
    <w:rsid w:val="002A4631"/>
    <w:rsid w:val="002A46C1"/>
    <w:rsid w:val="002A5320"/>
    <w:rsid w:val="002A5B81"/>
    <w:rsid w:val="002A5CDE"/>
    <w:rsid w:val="002A6123"/>
    <w:rsid w:val="002A6466"/>
    <w:rsid w:val="002A66B2"/>
    <w:rsid w:val="002A6C9E"/>
    <w:rsid w:val="002A7ABB"/>
    <w:rsid w:val="002B0169"/>
    <w:rsid w:val="002B0C75"/>
    <w:rsid w:val="002B1284"/>
    <w:rsid w:val="002B205B"/>
    <w:rsid w:val="002B2E14"/>
    <w:rsid w:val="002B3E1A"/>
    <w:rsid w:val="002B3FA5"/>
    <w:rsid w:val="002B456A"/>
    <w:rsid w:val="002B6080"/>
    <w:rsid w:val="002B6A71"/>
    <w:rsid w:val="002B6C54"/>
    <w:rsid w:val="002B7CC9"/>
    <w:rsid w:val="002B7FE4"/>
    <w:rsid w:val="002C048C"/>
    <w:rsid w:val="002C094E"/>
    <w:rsid w:val="002C0C8C"/>
    <w:rsid w:val="002C0F37"/>
    <w:rsid w:val="002C10A0"/>
    <w:rsid w:val="002C1B1F"/>
    <w:rsid w:val="002C222A"/>
    <w:rsid w:val="002C234A"/>
    <w:rsid w:val="002C2594"/>
    <w:rsid w:val="002C37CE"/>
    <w:rsid w:val="002C3862"/>
    <w:rsid w:val="002C3C5D"/>
    <w:rsid w:val="002C416B"/>
    <w:rsid w:val="002C4699"/>
    <w:rsid w:val="002C4975"/>
    <w:rsid w:val="002C4A19"/>
    <w:rsid w:val="002C4C69"/>
    <w:rsid w:val="002C4D8E"/>
    <w:rsid w:val="002C4E4B"/>
    <w:rsid w:val="002C4FDC"/>
    <w:rsid w:val="002C57E2"/>
    <w:rsid w:val="002C5B70"/>
    <w:rsid w:val="002C6B58"/>
    <w:rsid w:val="002C6E7C"/>
    <w:rsid w:val="002C7568"/>
    <w:rsid w:val="002C7F8D"/>
    <w:rsid w:val="002D01BF"/>
    <w:rsid w:val="002D0826"/>
    <w:rsid w:val="002D0E69"/>
    <w:rsid w:val="002D121B"/>
    <w:rsid w:val="002D1713"/>
    <w:rsid w:val="002D17B5"/>
    <w:rsid w:val="002D2C00"/>
    <w:rsid w:val="002D2F80"/>
    <w:rsid w:val="002D3641"/>
    <w:rsid w:val="002D4D5E"/>
    <w:rsid w:val="002D5D3A"/>
    <w:rsid w:val="002D65AB"/>
    <w:rsid w:val="002D6CF1"/>
    <w:rsid w:val="002D6D78"/>
    <w:rsid w:val="002D6D91"/>
    <w:rsid w:val="002D6F1E"/>
    <w:rsid w:val="002D737D"/>
    <w:rsid w:val="002E0A4D"/>
    <w:rsid w:val="002E133A"/>
    <w:rsid w:val="002E1657"/>
    <w:rsid w:val="002E17F3"/>
    <w:rsid w:val="002E248D"/>
    <w:rsid w:val="002E2B6A"/>
    <w:rsid w:val="002E3B14"/>
    <w:rsid w:val="002E3DAE"/>
    <w:rsid w:val="002E4222"/>
    <w:rsid w:val="002E4513"/>
    <w:rsid w:val="002E4802"/>
    <w:rsid w:val="002E4AAF"/>
    <w:rsid w:val="002E60FD"/>
    <w:rsid w:val="002E6D54"/>
    <w:rsid w:val="002E6E0D"/>
    <w:rsid w:val="002E70DA"/>
    <w:rsid w:val="002E73EF"/>
    <w:rsid w:val="002E77FB"/>
    <w:rsid w:val="002F03BE"/>
    <w:rsid w:val="002F067F"/>
    <w:rsid w:val="002F07A9"/>
    <w:rsid w:val="002F0DCA"/>
    <w:rsid w:val="002F1315"/>
    <w:rsid w:val="002F1318"/>
    <w:rsid w:val="002F14BC"/>
    <w:rsid w:val="002F155A"/>
    <w:rsid w:val="002F16AF"/>
    <w:rsid w:val="002F1890"/>
    <w:rsid w:val="002F3750"/>
    <w:rsid w:val="002F4061"/>
    <w:rsid w:val="002F4378"/>
    <w:rsid w:val="002F43DC"/>
    <w:rsid w:val="002F4836"/>
    <w:rsid w:val="002F5070"/>
    <w:rsid w:val="002F5949"/>
    <w:rsid w:val="002F5A13"/>
    <w:rsid w:val="002F5C05"/>
    <w:rsid w:val="002F618D"/>
    <w:rsid w:val="002F61BD"/>
    <w:rsid w:val="002F68B0"/>
    <w:rsid w:val="002F717B"/>
    <w:rsid w:val="002F7C57"/>
    <w:rsid w:val="0030008F"/>
    <w:rsid w:val="003001D6"/>
    <w:rsid w:val="00301A25"/>
    <w:rsid w:val="00302082"/>
    <w:rsid w:val="00302DF7"/>
    <w:rsid w:val="00303502"/>
    <w:rsid w:val="00303968"/>
    <w:rsid w:val="00303A35"/>
    <w:rsid w:val="00303A58"/>
    <w:rsid w:val="00305130"/>
    <w:rsid w:val="0030519C"/>
    <w:rsid w:val="003054EF"/>
    <w:rsid w:val="00306593"/>
    <w:rsid w:val="003067AE"/>
    <w:rsid w:val="00306E5E"/>
    <w:rsid w:val="00307164"/>
    <w:rsid w:val="00307682"/>
    <w:rsid w:val="00310DD8"/>
    <w:rsid w:val="0031120B"/>
    <w:rsid w:val="00312437"/>
    <w:rsid w:val="00312D65"/>
    <w:rsid w:val="00313EDD"/>
    <w:rsid w:val="00314291"/>
    <w:rsid w:val="00314F77"/>
    <w:rsid w:val="00315CCA"/>
    <w:rsid w:val="0031651F"/>
    <w:rsid w:val="003168CE"/>
    <w:rsid w:val="003169BA"/>
    <w:rsid w:val="003209FD"/>
    <w:rsid w:val="0032129E"/>
    <w:rsid w:val="0032130B"/>
    <w:rsid w:val="00321C4D"/>
    <w:rsid w:val="00321F7D"/>
    <w:rsid w:val="00322AF2"/>
    <w:rsid w:val="00322B5D"/>
    <w:rsid w:val="00322D9F"/>
    <w:rsid w:val="00322F65"/>
    <w:rsid w:val="00323401"/>
    <w:rsid w:val="00323D32"/>
    <w:rsid w:val="003245C6"/>
    <w:rsid w:val="00324EEA"/>
    <w:rsid w:val="003251CA"/>
    <w:rsid w:val="003265B7"/>
    <w:rsid w:val="003273E8"/>
    <w:rsid w:val="00327565"/>
    <w:rsid w:val="00330569"/>
    <w:rsid w:val="00330ADB"/>
    <w:rsid w:val="003311BB"/>
    <w:rsid w:val="003312FE"/>
    <w:rsid w:val="003315B3"/>
    <w:rsid w:val="00331A35"/>
    <w:rsid w:val="00331BB0"/>
    <w:rsid w:val="00332561"/>
    <w:rsid w:val="00334971"/>
    <w:rsid w:val="0033535D"/>
    <w:rsid w:val="00335A40"/>
    <w:rsid w:val="0033635A"/>
    <w:rsid w:val="003365EC"/>
    <w:rsid w:val="00336BE8"/>
    <w:rsid w:val="003374D5"/>
    <w:rsid w:val="00337630"/>
    <w:rsid w:val="003401AF"/>
    <w:rsid w:val="003401D7"/>
    <w:rsid w:val="003402F7"/>
    <w:rsid w:val="0034039E"/>
    <w:rsid w:val="003407E4"/>
    <w:rsid w:val="00340855"/>
    <w:rsid w:val="003417CA"/>
    <w:rsid w:val="003418A0"/>
    <w:rsid w:val="00341A58"/>
    <w:rsid w:val="00342683"/>
    <w:rsid w:val="00342B35"/>
    <w:rsid w:val="0034360E"/>
    <w:rsid w:val="00343F87"/>
    <w:rsid w:val="0034400A"/>
    <w:rsid w:val="00344014"/>
    <w:rsid w:val="0034568A"/>
    <w:rsid w:val="0034616A"/>
    <w:rsid w:val="00346279"/>
    <w:rsid w:val="003469D4"/>
    <w:rsid w:val="00347444"/>
    <w:rsid w:val="00347EC3"/>
    <w:rsid w:val="00347F06"/>
    <w:rsid w:val="00350125"/>
    <w:rsid w:val="00350255"/>
    <w:rsid w:val="00350EA9"/>
    <w:rsid w:val="00352C40"/>
    <w:rsid w:val="0035333A"/>
    <w:rsid w:val="0035408B"/>
    <w:rsid w:val="00354156"/>
    <w:rsid w:val="00354765"/>
    <w:rsid w:val="00354A12"/>
    <w:rsid w:val="00354B22"/>
    <w:rsid w:val="00354D4D"/>
    <w:rsid w:val="003555B1"/>
    <w:rsid w:val="00355DF9"/>
    <w:rsid w:val="00356203"/>
    <w:rsid w:val="00356705"/>
    <w:rsid w:val="00356D30"/>
    <w:rsid w:val="00356DFF"/>
    <w:rsid w:val="0035700B"/>
    <w:rsid w:val="00357C12"/>
    <w:rsid w:val="00360400"/>
    <w:rsid w:val="00360AD1"/>
    <w:rsid w:val="00360D65"/>
    <w:rsid w:val="00361877"/>
    <w:rsid w:val="00361A95"/>
    <w:rsid w:val="00362951"/>
    <w:rsid w:val="00362EF4"/>
    <w:rsid w:val="003634D8"/>
    <w:rsid w:val="0036469D"/>
    <w:rsid w:val="003648F8"/>
    <w:rsid w:val="00364B16"/>
    <w:rsid w:val="00364E3F"/>
    <w:rsid w:val="00364F9D"/>
    <w:rsid w:val="003652B0"/>
    <w:rsid w:val="00365A48"/>
    <w:rsid w:val="00365B5C"/>
    <w:rsid w:val="00365DB2"/>
    <w:rsid w:val="00366389"/>
    <w:rsid w:val="003667CF"/>
    <w:rsid w:val="00366891"/>
    <w:rsid w:val="003676CD"/>
    <w:rsid w:val="00367E97"/>
    <w:rsid w:val="003703C4"/>
    <w:rsid w:val="0037084F"/>
    <w:rsid w:val="00370C90"/>
    <w:rsid w:val="00370EB7"/>
    <w:rsid w:val="00371967"/>
    <w:rsid w:val="003729F8"/>
    <w:rsid w:val="00372D11"/>
    <w:rsid w:val="003731CD"/>
    <w:rsid w:val="00373AEB"/>
    <w:rsid w:val="00374640"/>
    <w:rsid w:val="0037476D"/>
    <w:rsid w:val="00374894"/>
    <w:rsid w:val="00374F0E"/>
    <w:rsid w:val="003750CD"/>
    <w:rsid w:val="00376015"/>
    <w:rsid w:val="003761AB"/>
    <w:rsid w:val="00377146"/>
    <w:rsid w:val="00377942"/>
    <w:rsid w:val="00377E13"/>
    <w:rsid w:val="00377F47"/>
    <w:rsid w:val="003805BE"/>
    <w:rsid w:val="003807DF"/>
    <w:rsid w:val="00380A64"/>
    <w:rsid w:val="00380AF5"/>
    <w:rsid w:val="00380F62"/>
    <w:rsid w:val="0038120C"/>
    <w:rsid w:val="00381B81"/>
    <w:rsid w:val="003821E4"/>
    <w:rsid w:val="00382820"/>
    <w:rsid w:val="00382C4E"/>
    <w:rsid w:val="00382D60"/>
    <w:rsid w:val="00382FF5"/>
    <w:rsid w:val="003838D8"/>
    <w:rsid w:val="00384AB2"/>
    <w:rsid w:val="0038521E"/>
    <w:rsid w:val="003853F3"/>
    <w:rsid w:val="003874EA"/>
    <w:rsid w:val="00387559"/>
    <w:rsid w:val="00387897"/>
    <w:rsid w:val="003879C6"/>
    <w:rsid w:val="00390049"/>
    <w:rsid w:val="00390277"/>
    <w:rsid w:val="003902E2"/>
    <w:rsid w:val="00390905"/>
    <w:rsid w:val="00390A68"/>
    <w:rsid w:val="003913BB"/>
    <w:rsid w:val="003916B8"/>
    <w:rsid w:val="00391A6F"/>
    <w:rsid w:val="00391E5E"/>
    <w:rsid w:val="0039238C"/>
    <w:rsid w:val="00392974"/>
    <w:rsid w:val="00393028"/>
    <w:rsid w:val="003938E9"/>
    <w:rsid w:val="00394829"/>
    <w:rsid w:val="00395A25"/>
    <w:rsid w:val="00396676"/>
    <w:rsid w:val="00397578"/>
    <w:rsid w:val="003A00DD"/>
    <w:rsid w:val="003A03E8"/>
    <w:rsid w:val="003A080C"/>
    <w:rsid w:val="003A0B74"/>
    <w:rsid w:val="003A1306"/>
    <w:rsid w:val="003A14D9"/>
    <w:rsid w:val="003A2583"/>
    <w:rsid w:val="003A2D2D"/>
    <w:rsid w:val="003A441A"/>
    <w:rsid w:val="003A4E57"/>
    <w:rsid w:val="003A5547"/>
    <w:rsid w:val="003A6B89"/>
    <w:rsid w:val="003A71E1"/>
    <w:rsid w:val="003A7212"/>
    <w:rsid w:val="003B00C2"/>
    <w:rsid w:val="003B03D9"/>
    <w:rsid w:val="003B04C7"/>
    <w:rsid w:val="003B083E"/>
    <w:rsid w:val="003B1E40"/>
    <w:rsid w:val="003B1EC7"/>
    <w:rsid w:val="003B2374"/>
    <w:rsid w:val="003B3245"/>
    <w:rsid w:val="003B4D3C"/>
    <w:rsid w:val="003B5576"/>
    <w:rsid w:val="003B5DE8"/>
    <w:rsid w:val="003B64B2"/>
    <w:rsid w:val="003B68CF"/>
    <w:rsid w:val="003B6EA0"/>
    <w:rsid w:val="003C0C4A"/>
    <w:rsid w:val="003C17FE"/>
    <w:rsid w:val="003C1DC9"/>
    <w:rsid w:val="003C2639"/>
    <w:rsid w:val="003C3A1C"/>
    <w:rsid w:val="003C45E8"/>
    <w:rsid w:val="003C46A3"/>
    <w:rsid w:val="003C4F0F"/>
    <w:rsid w:val="003C6F83"/>
    <w:rsid w:val="003C71E0"/>
    <w:rsid w:val="003D0C7A"/>
    <w:rsid w:val="003D172C"/>
    <w:rsid w:val="003D18F9"/>
    <w:rsid w:val="003D194D"/>
    <w:rsid w:val="003D1A9F"/>
    <w:rsid w:val="003D4363"/>
    <w:rsid w:val="003D449F"/>
    <w:rsid w:val="003D44F2"/>
    <w:rsid w:val="003D4535"/>
    <w:rsid w:val="003D48CB"/>
    <w:rsid w:val="003D498A"/>
    <w:rsid w:val="003D4B86"/>
    <w:rsid w:val="003D5CCD"/>
    <w:rsid w:val="003D5F14"/>
    <w:rsid w:val="003D7F68"/>
    <w:rsid w:val="003E085C"/>
    <w:rsid w:val="003E0976"/>
    <w:rsid w:val="003E174E"/>
    <w:rsid w:val="003E176E"/>
    <w:rsid w:val="003E1DD6"/>
    <w:rsid w:val="003E25AB"/>
    <w:rsid w:val="003E2A9F"/>
    <w:rsid w:val="003E2E5A"/>
    <w:rsid w:val="003E33ED"/>
    <w:rsid w:val="003E3F6B"/>
    <w:rsid w:val="003E5538"/>
    <w:rsid w:val="003E55BC"/>
    <w:rsid w:val="003E573F"/>
    <w:rsid w:val="003E5A0A"/>
    <w:rsid w:val="003E5CDA"/>
    <w:rsid w:val="003E5EA7"/>
    <w:rsid w:val="003E5F7D"/>
    <w:rsid w:val="003E6EA3"/>
    <w:rsid w:val="003E73D0"/>
    <w:rsid w:val="003E75D1"/>
    <w:rsid w:val="003F012B"/>
    <w:rsid w:val="003F0669"/>
    <w:rsid w:val="003F11F1"/>
    <w:rsid w:val="003F13E6"/>
    <w:rsid w:val="003F1830"/>
    <w:rsid w:val="003F23DC"/>
    <w:rsid w:val="003F2A90"/>
    <w:rsid w:val="003F2E55"/>
    <w:rsid w:val="003F3492"/>
    <w:rsid w:val="003F36DD"/>
    <w:rsid w:val="003F4E8A"/>
    <w:rsid w:val="003F546C"/>
    <w:rsid w:val="003F54A0"/>
    <w:rsid w:val="003F56F7"/>
    <w:rsid w:val="003F6364"/>
    <w:rsid w:val="003F68B1"/>
    <w:rsid w:val="003F7093"/>
    <w:rsid w:val="003F76BA"/>
    <w:rsid w:val="00400231"/>
    <w:rsid w:val="00400CB9"/>
    <w:rsid w:val="00402BA1"/>
    <w:rsid w:val="00402DFC"/>
    <w:rsid w:val="00403106"/>
    <w:rsid w:val="0040423B"/>
    <w:rsid w:val="00404999"/>
    <w:rsid w:val="00404F8F"/>
    <w:rsid w:val="004055B1"/>
    <w:rsid w:val="00405C2C"/>
    <w:rsid w:val="00406156"/>
    <w:rsid w:val="00406252"/>
    <w:rsid w:val="00407835"/>
    <w:rsid w:val="00411230"/>
    <w:rsid w:val="004117E4"/>
    <w:rsid w:val="00411DDA"/>
    <w:rsid w:val="00411E14"/>
    <w:rsid w:val="00411E1D"/>
    <w:rsid w:val="0041452F"/>
    <w:rsid w:val="00414A66"/>
    <w:rsid w:val="00414D6D"/>
    <w:rsid w:val="00415A36"/>
    <w:rsid w:val="00416336"/>
    <w:rsid w:val="00416424"/>
    <w:rsid w:val="004167D3"/>
    <w:rsid w:val="00416941"/>
    <w:rsid w:val="00417450"/>
    <w:rsid w:val="00417722"/>
    <w:rsid w:val="00417744"/>
    <w:rsid w:val="00420ABC"/>
    <w:rsid w:val="00420AF5"/>
    <w:rsid w:val="00421103"/>
    <w:rsid w:val="0042160C"/>
    <w:rsid w:val="0042195E"/>
    <w:rsid w:val="00421BA2"/>
    <w:rsid w:val="0042244B"/>
    <w:rsid w:val="0042271C"/>
    <w:rsid w:val="0042283A"/>
    <w:rsid w:val="00422D20"/>
    <w:rsid w:val="00422ED8"/>
    <w:rsid w:val="00423466"/>
    <w:rsid w:val="00423D42"/>
    <w:rsid w:val="0042483D"/>
    <w:rsid w:val="00425112"/>
    <w:rsid w:val="004254C4"/>
    <w:rsid w:val="00425954"/>
    <w:rsid w:val="00430AD8"/>
    <w:rsid w:val="00430BD0"/>
    <w:rsid w:val="00430C0A"/>
    <w:rsid w:val="0043100E"/>
    <w:rsid w:val="00431B1E"/>
    <w:rsid w:val="004326D2"/>
    <w:rsid w:val="00432780"/>
    <w:rsid w:val="004336FB"/>
    <w:rsid w:val="00433779"/>
    <w:rsid w:val="00433D56"/>
    <w:rsid w:val="00434296"/>
    <w:rsid w:val="0043519B"/>
    <w:rsid w:val="004356A8"/>
    <w:rsid w:val="00435EBB"/>
    <w:rsid w:val="00436355"/>
    <w:rsid w:val="00437354"/>
    <w:rsid w:val="00437980"/>
    <w:rsid w:val="0044001B"/>
    <w:rsid w:val="00440973"/>
    <w:rsid w:val="00441AAA"/>
    <w:rsid w:val="00442821"/>
    <w:rsid w:val="00442C98"/>
    <w:rsid w:val="00444004"/>
    <w:rsid w:val="004443B4"/>
    <w:rsid w:val="00444A31"/>
    <w:rsid w:val="00444EE8"/>
    <w:rsid w:val="00445308"/>
    <w:rsid w:val="004455C6"/>
    <w:rsid w:val="00445A80"/>
    <w:rsid w:val="00446025"/>
    <w:rsid w:val="0044673C"/>
    <w:rsid w:val="0044694A"/>
    <w:rsid w:val="00450164"/>
    <w:rsid w:val="0045058B"/>
    <w:rsid w:val="0045073E"/>
    <w:rsid w:val="00450985"/>
    <w:rsid w:val="0045153E"/>
    <w:rsid w:val="004519D2"/>
    <w:rsid w:val="0045209A"/>
    <w:rsid w:val="004528E9"/>
    <w:rsid w:val="00452F8E"/>
    <w:rsid w:val="004530D3"/>
    <w:rsid w:val="00453754"/>
    <w:rsid w:val="00454A91"/>
    <w:rsid w:val="00455DA5"/>
    <w:rsid w:val="00455DD8"/>
    <w:rsid w:val="004564E1"/>
    <w:rsid w:val="00456543"/>
    <w:rsid w:val="004569C5"/>
    <w:rsid w:val="00456D30"/>
    <w:rsid w:val="00460623"/>
    <w:rsid w:val="004609CA"/>
    <w:rsid w:val="0046131B"/>
    <w:rsid w:val="0046137C"/>
    <w:rsid w:val="0046293C"/>
    <w:rsid w:val="00462F77"/>
    <w:rsid w:val="004631D9"/>
    <w:rsid w:val="00463640"/>
    <w:rsid w:val="0046391A"/>
    <w:rsid w:val="00463AF7"/>
    <w:rsid w:val="00464DFD"/>
    <w:rsid w:val="00466E46"/>
    <w:rsid w:val="004670F0"/>
    <w:rsid w:val="00467386"/>
    <w:rsid w:val="00467A87"/>
    <w:rsid w:val="00471948"/>
    <w:rsid w:val="00471FE3"/>
    <w:rsid w:val="00472AD1"/>
    <w:rsid w:val="00473A7B"/>
    <w:rsid w:val="00473AA3"/>
    <w:rsid w:val="0047405E"/>
    <w:rsid w:val="004740D0"/>
    <w:rsid w:val="004747C8"/>
    <w:rsid w:val="00474872"/>
    <w:rsid w:val="00474FCF"/>
    <w:rsid w:val="00475047"/>
    <w:rsid w:val="00475C65"/>
    <w:rsid w:val="00475E1E"/>
    <w:rsid w:val="00476343"/>
    <w:rsid w:val="00476BA2"/>
    <w:rsid w:val="00477754"/>
    <w:rsid w:val="00477E75"/>
    <w:rsid w:val="004808AB"/>
    <w:rsid w:val="004808F5"/>
    <w:rsid w:val="00480B81"/>
    <w:rsid w:val="00481232"/>
    <w:rsid w:val="004812D9"/>
    <w:rsid w:val="00481854"/>
    <w:rsid w:val="004829C0"/>
    <w:rsid w:val="0048330B"/>
    <w:rsid w:val="004848B2"/>
    <w:rsid w:val="00485582"/>
    <w:rsid w:val="004855CC"/>
    <w:rsid w:val="00485D2E"/>
    <w:rsid w:val="004867D0"/>
    <w:rsid w:val="0048698B"/>
    <w:rsid w:val="00486CF4"/>
    <w:rsid w:val="00486D1E"/>
    <w:rsid w:val="00486D2A"/>
    <w:rsid w:val="004879E9"/>
    <w:rsid w:val="00487FD2"/>
    <w:rsid w:val="00490A77"/>
    <w:rsid w:val="004916A5"/>
    <w:rsid w:val="00491811"/>
    <w:rsid w:val="00491E65"/>
    <w:rsid w:val="0049230F"/>
    <w:rsid w:val="0049269C"/>
    <w:rsid w:val="0049283D"/>
    <w:rsid w:val="004929CE"/>
    <w:rsid w:val="00492A9B"/>
    <w:rsid w:val="00493779"/>
    <w:rsid w:val="00493FFE"/>
    <w:rsid w:val="00494AF7"/>
    <w:rsid w:val="00494C08"/>
    <w:rsid w:val="00494CF4"/>
    <w:rsid w:val="0049612D"/>
    <w:rsid w:val="004962C1"/>
    <w:rsid w:val="00496904"/>
    <w:rsid w:val="0049698E"/>
    <w:rsid w:val="00496F2F"/>
    <w:rsid w:val="004976E7"/>
    <w:rsid w:val="004978AF"/>
    <w:rsid w:val="004A0D51"/>
    <w:rsid w:val="004A0F6C"/>
    <w:rsid w:val="004A257D"/>
    <w:rsid w:val="004A29D1"/>
    <w:rsid w:val="004A2AD8"/>
    <w:rsid w:val="004A2C1C"/>
    <w:rsid w:val="004A3C08"/>
    <w:rsid w:val="004A484D"/>
    <w:rsid w:val="004A4FD5"/>
    <w:rsid w:val="004A527E"/>
    <w:rsid w:val="004A5433"/>
    <w:rsid w:val="004A6474"/>
    <w:rsid w:val="004A6A06"/>
    <w:rsid w:val="004A7248"/>
    <w:rsid w:val="004B0778"/>
    <w:rsid w:val="004B0C28"/>
    <w:rsid w:val="004B10C2"/>
    <w:rsid w:val="004B118E"/>
    <w:rsid w:val="004B127C"/>
    <w:rsid w:val="004B1399"/>
    <w:rsid w:val="004B1FE0"/>
    <w:rsid w:val="004B2301"/>
    <w:rsid w:val="004B2971"/>
    <w:rsid w:val="004B3B91"/>
    <w:rsid w:val="004B3EB5"/>
    <w:rsid w:val="004B4258"/>
    <w:rsid w:val="004B454C"/>
    <w:rsid w:val="004B4A39"/>
    <w:rsid w:val="004B4BDC"/>
    <w:rsid w:val="004B5F00"/>
    <w:rsid w:val="004B6D32"/>
    <w:rsid w:val="004B6D5B"/>
    <w:rsid w:val="004B6E03"/>
    <w:rsid w:val="004B6E43"/>
    <w:rsid w:val="004B7FC1"/>
    <w:rsid w:val="004C10CF"/>
    <w:rsid w:val="004C13C3"/>
    <w:rsid w:val="004C1E58"/>
    <w:rsid w:val="004C1F96"/>
    <w:rsid w:val="004C217D"/>
    <w:rsid w:val="004C23A6"/>
    <w:rsid w:val="004C2A2F"/>
    <w:rsid w:val="004C35F0"/>
    <w:rsid w:val="004C3D7C"/>
    <w:rsid w:val="004C4071"/>
    <w:rsid w:val="004C443D"/>
    <w:rsid w:val="004C51C4"/>
    <w:rsid w:val="004C655F"/>
    <w:rsid w:val="004C69FD"/>
    <w:rsid w:val="004C7058"/>
    <w:rsid w:val="004C792F"/>
    <w:rsid w:val="004D0031"/>
    <w:rsid w:val="004D00D6"/>
    <w:rsid w:val="004D0AD5"/>
    <w:rsid w:val="004D0DD4"/>
    <w:rsid w:val="004D11CA"/>
    <w:rsid w:val="004D1521"/>
    <w:rsid w:val="004D15E5"/>
    <w:rsid w:val="004D1BA4"/>
    <w:rsid w:val="004D1C0C"/>
    <w:rsid w:val="004D28A8"/>
    <w:rsid w:val="004D29A4"/>
    <w:rsid w:val="004D40AC"/>
    <w:rsid w:val="004D4293"/>
    <w:rsid w:val="004D4E0A"/>
    <w:rsid w:val="004D5662"/>
    <w:rsid w:val="004D5A38"/>
    <w:rsid w:val="004D5BAA"/>
    <w:rsid w:val="004D6144"/>
    <w:rsid w:val="004D654C"/>
    <w:rsid w:val="004D69A3"/>
    <w:rsid w:val="004D6AAB"/>
    <w:rsid w:val="004D6D60"/>
    <w:rsid w:val="004D766E"/>
    <w:rsid w:val="004E0661"/>
    <w:rsid w:val="004E0C06"/>
    <w:rsid w:val="004E152E"/>
    <w:rsid w:val="004E1C76"/>
    <w:rsid w:val="004E2680"/>
    <w:rsid w:val="004E287D"/>
    <w:rsid w:val="004E2E94"/>
    <w:rsid w:val="004E3703"/>
    <w:rsid w:val="004E3E21"/>
    <w:rsid w:val="004E544E"/>
    <w:rsid w:val="004E5840"/>
    <w:rsid w:val="004E5CE8"/>
    <w:rsid w:val="004E62B8"/>
    <w:rsid w:val="004E6DE7"/>
    <w:rsid w:val="004E7471"/>
    <w:rsid w:val="004E78D8"/>
    <w:rsid w:val="004F09B5"/>
    <w:rsid w:val="004F0EE9"/>
    <w:rsid w:val="004F0F14"/>
    <w:rsid w:val="004F10C5"/>
    <w:rsid w:val="004F1F0A"/>
    <w:rsid w:val="004F21D9"/>
    <w:rsid w:val="004F252E"/>
    <w:rsid w:val="004F31E6"/>
    <w:rsid w:val="004F3FB2"/>
    <w:rsid w:val="004F4646"/>
    <w:rsid w:val="004F507F"/>
    <w:rsid w:val="004F50B9"/>
    <w:rsid w:val="004F5E09"/>
    <w:rsid w:val="004F625D"/>
    <w:rsid w:val="004F6D30"/>
    <w:rsid w:val="004F6F10"/>
    <w:rsid w:val="004F7650"/>
    <w:rsid w:val="004F76C1"/>
    <w:rsid w:val="004F7A92"/>
    <w:rsid w:val="005003EC"/>
    <w:rsid w:val="0050058E"/>
    <w:rsid w:val="005005FF"/>
    <w:rsid w:val="00503085"/>
    <w:rsid w:val="00504418"/>
    <w:rsid w:val="0050451C"/>
    <w:rsid w:val="00504537"/>
    <w:rsid w:val="005056C6"/>
    <w:rsid w:val="005056EB"/>
    <w:rsid w:val="00505A2F"/>
    <w:rsid w:val="00505E70"/>
    <w:rsid w:val="00505F64"/>
    <w:rsid w:val="00505FF5"/>
    <w:rsid w:val="00506957"/>
    <w:rsid w:val="00506CC9"/>
    <w:rsid w:val="00507643"/>
    <w:rsid w:val="005104D6"/>
    <w:rsid w:val="00510C9D"/>
    <w:rsid w:val="0051156A"/>
    <w:rsid w:val="0051265A"/>
    <w:rsid w:val="00515A53"/>
    <w:rsid w:val="00515BCE"/>
    <w:rsid w:val="00517631"/>
    <w:rsid w:val="0051771A"/>
    <w:rsid w:val="00517957"/>
    <w:rsid w:val="00517D97"/>
    <w:rsid w:val="00521220"/>
    <w:rsid w:val="005214A3"/>
    <w:rsid w:val="005214B8"/>
    <w:rsid w:val="00521C59"/>
    <w:rsid w:val="00522736"/>
    <w:rsid w:val="00522E8F"/>
    <w:rsid w:val="00523019"/>
    <w:rsid w:val="00523DBA"/>
    <w:rsid w:val="0052417A"/>
    <w:rsid w:val="005247FA"/>
    <w:rsid w:val="0052557C"/>
    <w:rsid w:val="0052588E"/>
    <w:rsid w:val="005258A5"/>
    <w:rsid w:val="00526808"/>
    <w:rsid w:val="00526EB5"/>
    <w:rsid w:val="005279B7"/>
    <w:rsid w:val="00527D67"/>
    <w:rsid w:val="00527F61"/>
    <w:rsid w:val="00530740"/>
    <w:rsid w:val="00530BFB"/>
    <w:rsid w:val="0053128A"/>
    <w:rsid w:val="0053199B"/>
    <w:rsid w:val="00531F9D"/>
    <w:rsid w:val="00531FAF"/>
    <w:rsid w:val="00532A0F"/>
    <w:rsid w:val="005330E6"/>
    <w:rsid w:val="00534983"/>
    <w:rsid w:val="00534CDA"/>
    <w:rsid w:val="005355E3"/>
    <w:rsid w:val="0053568E"/>
    <w:rsid w:val="005358F1"/>
    <w:rsid w:val="00535B3D"/>
    <w:rsid w:val="00536960"/>
    <w:rsid w:val="0053741D"/>
    <w:rsid w:val="00537BA5"/>
    <w:rsid w:val="00537D1E"/>
    <w:rsid w:val="00537EE8"/>
    <w:rsid w:val="005401A2"/>
    <w:rsid w:val="00541C56"/>
    <w:rsid w:val="005422F2"/>
    <w:rsid w:val="00543E0C"/>
    <w:rsid w:val="005449D0"/>
    <w:rsid w:val="00545107"/>
    <w:rsid w:val="005464A4"/>
    <w:rsid w:val="005467AC"/>
    <w:rsid w:val="0054717D"/>
    <w:rsid w:val="00547F9F"/>
    <w:rsid w:val="0055034F"/>
    <w:rsid w:val="00551116"/>
    <w:rsid w:val="0055125E"/>
    <w:rsid w:val="00552278"/>
    <w:rsid w:val="00552DD3"/>
    <w:rsid w:val="005530A6"/>
    <w:rsid w:val="0055352B"/>
    <w:rsid w:val="00553677"/>
    <w:rsid w:val="00553C2F"/>
    <w:rsid w:val="00554C13"/>
    <w:rsid w:val="00554EEB"/>
    <w:rsid w:val="005550F5"/>
    <w:rsid w:val="00555991"/>
    <w:rsid w:val="005561C3"/>
    <w:rsid w:val="0055692E"/>
    <w:rsid w:val="00556A2A"/>
    <w:rsid w:val="00556D44"/>
    <w:rsid w:val="00556E07"/>
    <w:rsid w:val="005572B8"/>
    <w:rsid w:val="005578F9"/>
    <w:rsid w:val="00557AB8"/>
    <w:rsid w:val="005612B7"/>
    <w:rsid w:val="005630CE"/>
    <w:rsid w:val="005635C8"/>
    <w:rsid w:val="005644CE"/>
    <w:rsid w:val="00564E08"/>
    <w:rsid w:val="005656C4"/>
    <w:rsid w:val="00566872"/>
    <w:rsid w:val="00566B11"/>
    <w:rsid w:val="005677DA"/>
    <w:rsid w:val="00567F6F"/>
    <w:rsid w:val="00570F49"/>
    <w:rsid w:val="00571D0D"/>
    <w:rsid w:val="00572CD5"/>
    <w:rsid w:val="005735F6"/>
    <w:rsid w:val="00573815"/>
    <w:rsid w:val="00573A57"/>
    <w:rsid w:val="00573B8A"/>
    <w:rsid w:val="00573DFD"/>
    <w:rsid w:val="00574143"/>
    <w:rsid w:val="0057440A"/>
    <w:rsid w:val="005745D3"/>
    <w:rsid w:val="0057544C"/>
    <w:rsid w:val="005757EF"/>
    <w:rsid w:val="005769A4"/>
    <w:rsid w:val="005772C1"/>
    <w:rsid w:val="005773F1"/>
    <w:rsid w:val="005777E5"/>
    <w:rsid w:val="00580633"/>
    <w:rsid w:val="005807A6"/>
    <w:rsid w:val="00580C53"/>
    <w:rsid w:val="00581415"/>
    <w:rsid w:val="005814CA"/>
    <w:rsid w:val="0058175B"/>
    <w:rsid w:val="005819F9"/>
    <w:rsid w:val="0058231D"/>
    <w:rsid w:val="0058375E"/>
    <w:rsid w:val="005848C4"/>
    <w:rsid w:val="00584CAB"/>
    <w:rsid w:val="00584CB2"/>
    <w:rsid w:val="00584F05"/>
    <w:rsid w:val="005855EC"/>
    <w:rsid w:val="005856F6"/>
    <w:rsid w:val="0058576F"/>
    <w:rsid w:val="0058582A"/>
    <w:rsid w:val="00585881"/>
    <w:rsid w:val="00586849"/>
    <w:rsid w:val="00586AAF"/>
    <w:rsid w:val="00586C7D"/>
    <w:rsid w:val="00587214"/>
    <w:rsid w:val="00587684"/>
    <w:rsid w:val="00587D3C"/>
    <w:rsid w:val="00587E7A"/>
    <w:rsid w:val="0059092B"/>
    <w:rsid w:val="00591194"/>
    <w:rsid w:val="00591AA1"/>
    <w:rsid w:val="00591F6D"/>
    <w:rsid w:val="00592455"/>
    <w:rsid w:val="00592472"/>
    <w:rsid w:val="00592806"/>
    <w:rsid w:val="00593BF4"/>
    <w:rsid w:val="00593E61"/>
    <w:rsid w:val="00593EE9"/>
    <w:rsid w:val="00594592"/>
    <w:rsid w:val="00594A52"/>
    <w:rsid w:val="00596508"/>
    <w:rsid w:val="00596E96"/>
    <w:rsid w:val="005971E5"/>
    <w:rsid w:val="005972BB"/>
    <w:rsid w:val="005977C5"/>
    <w:rsid w:val="005A016E"/>
    <w:rsid w:val="005A01E0"/>
    <w:rsid w:val="005A3C64"/>
    <w:rsid w:val="005A44BD"/>
    <w:rsid w:val="005A4780"/>
    <w:rsid w:val="005A525B"/>
    <w:rsid w:val="005A5306"/>
    <w:rsid w:val="005A552C"/>
    <w:rsid w:val="005A589A"/>
    <w:rsid w:val="005A5EA6"/>
    <w:rsid w:val="005A61B9"/>
    <w:rsid w:val="005A684E"/>
    <w:rsid w:val="005A759D"/>
    <w:rsid w:val="005A75CD"/>
    <w:rsid w:val="005A7B56"/>
    <w:rsid w:val="005B0FE1"/>
    <w:rsid w:val="005B165C"/>
    <w:rsid w:val="005B2701"/>
    <w:rsid w:val="005B2A8E"/>
    <w:rsid w:val="005B4190"/>
    <w:rsid w:val="005B47AA"/>
    <w:rsid w:val="005B4824"/>
    <w:rsid w:val="005B5895"/>
    <w:rsid w:val="005B5978"/>
    <w:rsid w:val="005B5BE2"/>
    <w:rsid w:val="005B5D49"/>
    <w:rsid w:val="005B65CF"/>
    <w:rsid w:val="005B6BA9"/>
    <w:rsid w:val="005B6F53"/>
    <w:rsid w:val="005B7064"/>
    <w:rsid w:val="005B7936"/>
    <w:rsid w:val="005B7C01"/>
    <w:rsid w:val="005C0A41"/>
    <w:rsid w:val="005C15A5"/>
    <w:rsid w:val="005C1A7A"/>
    <w:rsid w:val="005C21A2"/>
    <w:rsid w:val="005C259B"/>
    <w:rsid w:val="005C2A40"/>
    <w:rsid w:val="005C2AD4"/>
    <w:rsid w:val="005C332B"/>
    <w:rsid w:val="005C4143"/>
    <w:rsid w:val="005C591F"/>
    <w:rsid w:val="005C5D75"/>
    <w:rsid w:val="005C5EEC"/>
    <w:rsid w:val="005C64FD"/>
    <w:rsid w:val="005C6FA1"/>
    <w:rsid w:val="005C7C6D"/>
    <w:rsid w:val="005D06CE"/>
    <w:rsid w:val="005D0F14"/>
    <w:rsid w:val="005D1E23"/>
    <w:rsid w:val="005D2B09"/>
    <w:rsid w:val="005D2B8C"/>
    <w:rsid w:val="005D4961"/>
    <w:rsid w:val="005D4990"/>
    <w:rsid w:val="005D4C0D"/>
    <w:rsid w:val="005D5964"/>
    <w:rsid w:val="005D5DC0"/>
    <w:rsid w:val="005D6601"/>
    <w:rsid w:val="005D69CC"/>
    <w:rsid w:val="005D785B"/>
    <w:rsid w:val="005D792D"/>
    <w:rsid w:val="005D79EF"/>
    <w:rsid w:val="005D7DB6"/>
    <w:rsid w:val="005D7FFE"/>
    <w:rsid w:val="005E0400"/>
    <w:rsid w:val="005E07C3"/>
    <w:rsid w:val="005E09FD"/>
    <w:rsid w:val="005E0B06"/>
    <w:rsid w:val="005E1549"/>
    <w:rsid w:val="005E1785"/>
    <w:rsid w:val="005E2867"/>
    <w:rsid w:val="005E2A9D"/>
    <w:rsid w:val="005E2B0E"/>
    <w:rsid w:val="005E2D2C"/>
    <w:rsid w:val="005E2E1F"/>
    <w:rsid w:val="005E3681"/>
    <w:rsid w:val="005E41FF"/>
    <w:rsid w:val="005E4204"/>
    <w:rsid w:val="005E466C"/>
    <w:rsid w:val="005E513C"/>
    <w:rsid w:val="005E5576"/>
    <w:rsid w:val="005E55E7"/>
    <w:rsid w:val="005E5DEB"/>
    <w:rsid w:val="005E5ECD"/>
    <w:rsid w:val="005E68B5"/>
    <w:rsid w:val="005E6C13"/>
    <w:rsid w:val="005E6F26"/>
    <w:rsid w:val="005E721A"/>
    <w:rsid w:val="005F00C9"/>
    <w:rsid w:val="005F07A1"/>
    <w:rsid w:val="005F1130"/>
    <w:rsid w:val="005F1709"/>
    <w:rsid w:val="005F1889"/>
    <w:rsid w:val="005F38CF"/>
    <w:rsid w:val="005F4774"/>
    <w:rsid w:val="005F51E1"/>
    <w:rsid w:val="005F58A4"/>
    <w:rsid w:val="005F6522"/>
    <w:rsid w:val="005F66A5"/>
    <w:rsid w:val="005F7F9B"/>
    <w:rsid w:val="0060016F"/>
    <w:rsid w:val="00600936"/>
    <w:rsid w:val="00600EE2"/>
    <w:rsid w:val="00601618"/>
    <w:rsid w:val="00604301"/>
    <w:rsid w:val="006044A6"/>
    <w:rsid w:val="006050DC"/>
    <w:rsid w:val="006057F5"/>
    <w:rsid w:val="00606CAB"/>
    <w:rsid w:val="00607339"/>
    <w:rsid w:val="00610178"/>
    <w:rsid w:val="006104D6"/>
    <w:rsid w:val="00611DEA"/>
    <w:rsid w:val="006122C3"/>
    <w:rsid w:val="0061298F"/>
    <w:rsid w:val="0061303A"/>
    <w:rsid w:val="00613FFE"/>
    <w:rsid w:val="00614E2F"/>
    <w:rsid w:val="00615602"/>
    <w:rsid w:val="0061571B"/>
    <w:rsid w:val="0061605A"/>
    <w:rsid w:val="006160A3"/>
    <w:rsid w:val="00616874"/>
    <w:rsid w:val="00616F12"/>
    <w:rsid w:val="006174A4"/>
    <w:rsid w:val="00617747"/>
    <w:rsid w:val="006203C7"/>
    <w:rsid w:val="0062046E"/>
    <w:rsid w:val="00620496"/>
    <w:rsid w:val="00621270"/>
    <w:rsid w:val="006216BE"/>
    <w:rsid w:val="006222DE"/>
    <w:rsid w:val="00623402"/>
    <w:rsid w:val="006236E9"/>
    <w:rsid w:val="00623840"/>
    <w:rsid w:val="0062476C"/>
    <w:rsid w:val="00624F72"/>
    <w:rsid w:val="0062525C"/>
    <w:rsid w:val="006256C1"/>
    <w:rsid w:val="006257D3"/>
    <w:rsid w:val="00625806"/>
    <w:rsid w:val="00627EFB"/>
    <w:rsid w:val="006304B1"/>
    <w:rsid w:val="006307D6"/>
    <w:rsid w:val="00630F39"/>
    <w:rsid w:val="00632522"/>
    <w:rsid w:val="00632713"/>
    <w:rsid w:val="006329B8"/>
    <w:rsid w:val="00633464"/>
    <w:rsid w:val="0063470E"/>
    <w:rsid w:val="00634A07"/>
    <w:rsid w:val="00634DEB"/>
    <w:rsid w:val="00634ECA"/>
    <w:rsid w:val="00636341"/>
    <w:rsid w:val="006378D3"/>
    <w:rsid w:val="00637BCA"/>
    <w:rsid w:val="00640332"/>
    <w:rsid w:val="0064064E"/>
    <w:rsid w:val="006408B0"/>
    <w:rsid w:val="00641233"/>
    <w:rsid w:val="00641899"/>
    <w:rsid w:val="00641A8F"/>
    <w:rsid w:val="00641B1F"/>
    <w:rsid w:val="00641E75"/>
    <w:rsid w:val="0064294E"/>
    <w:rsid w:val="00643430"/>
    <w:rsid w:val="00643862"/>
    <w:rsid w:val="00643DBD"/>
    <w:rsid w:val="006447A5"/>
    <w:rsid w:val="006450F0"/>
    <w:rsid w:val="006455C7"/>
    <w:rsid w:val="00645885"/>
    <w:rsid w:val="00645AB5"/>
    <w:rsid w:val="006468C9"/>
    <w:rsid w:val="00646D28"/>
    <w:rsid w:val="00646DD2"/>
    <w:rsid w:val="006474CA"/>
    <w:rsid w:val="006500D3"/>
    <w:rsid w:val="00650A11"/>
    <w:rsid w:val="006512FD"/>
    <w:rsid w:val="00651EC5"/>
    <w:rsid w:val="00653D58"/>
    <w:rsid w:val="006550E4"/>
    <w:rsid w:val="0065569A"/>
    <w:rsid w:val="0065588A"/>
    <w:rsid w:val="00655CC4"/>
    <w:rsid w:val="00656345"/>
    <w:rsid w:val="0065670F"/>
    <w:rsid w:val="006569A9"/>
    <w:rsid w:val="0065786A"/>
    <w:rsid w:val="00657BB7"/>
    <w:rsid w:val="00660116"/>
    <w:rsid w:val="0066064D"/>
    <w:rsid w:val="00660DDA"/>
    <w:rsid w:val="00661E21"/>
    <w:rsid w:val="00662F14"/>
    <w:rsid w:val="00663442"/>
    <w:rsid w:val="00663747"/>
    <w:rsid w:val="0066391D"/>
    <w:rsid w:val="006651A9"/>
    <w:rsid w:val="00665762"/>
    <w:rsid w:val="0066627D"/>
    <w:rsid w:val="00666367"/>
    <w:rsid w:val="00666510"/>
    <w:rsid w:val="00666B4B"/>
    <w:rsid w:val="00666CD7"/>
    <w:rsid w:val="00667462"/>
    <w:rsid w:val="0066748C"/>
    <w:rsid w:val="00667E79"/>
    <w:rsid w:val="00670291"/>
    <w:rsid w:val="00670A9A"/>
    <w:rsid w:val="00670FC7"/>
    <w:rsid w:val="00671355"/>
    <w:rsid w:val="00671496"/>
    <w:rsid w:val="0067186D"/>
    <w:rsid w:val="0067186E"/>
    <w:rsid w:val="00671A67"/>
    <w:rsid w:val="0067274F"/>
    <w:rsid w:val="00673690"/>
    <w:rsid w:val="006737D7"/>
    <w:rsid w:val="00673A9D"/>
    <w:rsid w:val="00673E47"/>
    <w:rsid w:val="00674394"/>
    <w:rsid w:val="006745B3"/>
    <w:rsid w:val="006753C2"/>
    <w:rsid w:val="0067571D"/>
    <w:rsid w:val="0067588F"/>
    <w:rsid w:val="00675B17"/>
    <w:rsid w:val="00675C2B"/>
    <w:rsid w:val="00675D27"/>
    <w:rsid w:val="00675EA1"/>
    <w:rsid w:val="00676579"/>
    <w:rsid w:val="006804B2"/>
    <w:rsid w:val="00680609"/>
    <w:rsid w:val="0068074C"/>
    <w:rsid w:val="006816E8"/>
    <w:rsid w:val="00682493"/>
    <w:rsid w:val="00682666"/>
    <w:rsid w:val="00682B0B"/>
    <w:rsid w:val="0068347C"/>
    <w:rsid w:val="00683605"/>
    <w:rsid w:val="00684014"/>
    <w:rsid w:val="00684855"/>
    <w:rsid w:val="00684870"/>
    <w:rsid w:val="0068547E"/>
    <w:rsid w:val="00686528"/>
    <w:rsid w:val="00686B02"/>
    <w:rsid w:val="00686E50"/>
    <w:rsid w:val="0068797F"/>
    <w:rsid w:val="006903D3"/>
    <w:rsid w:val="006907A4"/>
    <w:rsid w:val="006907EA"/>
    <w:rsid w:val="00690B2E"/>
    <w:rsid w:val="00690BA0"/>
    <w:rsid w:val="00692178"/>
    <w:rsid w:val="00692242"/>
    <w:rsid w:val="00692437"/>
    <w:rsid w:val="0069286F"/>
    <w:rsid w:val="00692D64"/>
    <w:rsid w:val="00692D7E"/>
    <w:rsid w:val="0069360F"/>
    <w:rsid w:val="00693818"/>
    <w:rsid w:val="00694769"/>
    <w:rsid w:val="006959A8"/>
    <w:rsid w:val="00695DFE"/>
    <w:rsid w:val="00696860"/>
    <w:rsid w:val="0069725E"/>
    <w:rsid w:val="0069727E"/>
    <w:rsid w:val="00697CE8"/>
    <w:rsid w:val="006A081A"/>
    <w:rsid w:val="006A0D9B"/>
    <w:rsid w:val="006A13AE"/>
    <w:rsid w:val="006A1539"/>
    <w:rsid w:val="006A1B56"/>
    <w:rsid w:val="006A2310"/>
    <w:rsid w:val="006A23EA"/>
    <w:rsid w:val="006A3AC2"/>
    <w:rsid w:val="006A4239"/>
    <w:rsid w:val="006A476B"/>
    <w:rsid w:val="006A569C"/>
    <w:rsid w:val="006A56AF"/>
    <w:rsid w:val="006A6708"/>
    <w:rsid w:val="006A6AA7"/>
    <w:rsid w:val="006A6B26"/>
    <w:rsid w:val="006A6CC7"/>
    <w:rsid w:val="006A78E1"/>
    <w:rsid w:val="006A7933"/>
    <w:rsid w:val="006A7972"/>
    <w:rsid w:val="006B0056"/>
    <w:rsid w:val="006B0C5B"/>
    <w:rsid w:val="006B148F"/>
    <w:rsid w:val="006B14AE"/>
    <w:rsid w:val="006B1665"/>
    <w:rsid w:val="006B27E6"/>
    <w:rsid w:val="006B31D4"/>
    <w:rsid w:val="006B3331"/>
    <w:rsid w:val="006B35E7"/>
    <w:rsid w:val="006B39F5"/>
    <w:rsid w:val="006B3C7E"/>
    <w:rsid w:val="006B4B76"/>
    <w:rsid w:val="006B6BE0"/>
    <w:rsid w:val="006B6E44"/>
    <w:rsid w:val="006B7372"/>
    <w:rsid w:val="006B7425"/>
    <w:rsid w:val="006C019D"/>
    <w:rsid w:val="006C08C7"/>
    <w:rsid w:val="006C1116"/>
    <w:rsid w:val="006C1A3F"/>
    <w:rsid w:val="006C1CBD"/>
    <w:rsid w:val="006C2D06"/>
    <w:rsid w:val="006C31A4"/>
    <w:rsid w:val="006C4551"/>
    <w:rsid w:val="006C4C2B"/>
    <w:rsid w:val="006C4DE0"/>
    <w:rsid w:val="006C51DB"/>
    <w:rsid w:val="006C5408"/>
    <w:rsid w:val="006C59C8"/>
    <w:rsid w:val="006C59F3"/>
    <w:rsid w:val="006C5E4C"/>
    <w:rsid w:val="006C6254"/>
    <w:rsid w:val="006C633A"/>
    <w:rsid w:val="006D0120"/>
    <w:rsid w:val="006D021B"/>
    <w:rsid w:val="006D0625"/>
    <w:rsid w:val="006D15F4"/>
    <w:rsid w:val="006D1826"/>
    <w:rsid w:val="006D189D"/>
    <w:rsid w:val="006D2C40"/>
    <w:rsid w:val="006D34A8"/>
    <w:rsid w:val="006D3F67"/>
    <w:rsid w:val="006D4680"/>
    <w:rsid w:val="006D4768"/>
    <w:rsid w:val="006D4939"/>
    <w:rsid w:val="006D5053"/>
    <w:rsid w:val="006D5BAF"/>
    <w:rsid w:val="006D6139"/>
    <w:rsid w:val="006D7202"/>
    <w:rsid w:val="006D77BA"/>
    <w:rsid w:val="006D7894"/>
    <w:rsid w:val="006D7A26"/>
    <w:rsid w:val="006D7F2A"/>
    <w:rsid w:val="006E0402"/>
    <w:rsid w:val="006E14BF"/>
    <w:rsid w:val="006E1682"/>
    <w:rsid w:val="006E2501"/>
    <w:rsid w:val="006E2AEB"/>
    <w:rsid w:val="006E2EF4"/>
    <w:rsid w:val="006E2FBD"/>
    <w:rsid w:val="006E398C"/>
    <w:rsid w:val="006E39D6"/>
    <w:rsid w:val="006E4014"/>
    <w:rsid w:val="006E4163"/>
    <w:rsid w:val="006E4285"/>
    <w:rsid w:val="006E4363"/>
    <w:rsid w:val="006E4F8A"/>
    <w:rsid w:val="006E6443"/>
    <w:rsid w:val="006E6688"/>
    <w:rsid w:val="006E74CE"/>
    <w:rsid w:val="006E799E"/>
    <w:rsid w:val="006F005A"/>
    <w:rsid w:val="006F0241"/>
    <w:rsid w:val="006F048D"/>
    <w:rsid w:val="006F1858"/>
    <w:rsid w:val="006F1FD6"/>
    <w:rsid w:val="006F23DB"/>
    <w:rsid w:val="006F2BFA"/>
    <w:rsid w:val="006F3883"/>
    <w:rsid w:val="006F3916"/>
    <w:rsid w:val="006F3DF2"/>
    <w:rsid w:val="006F4227"/>
    <w:rsid w:val="006F42DA"/>
    <w:rsid w:val="006F44B9"/>
    <w:rsid w:val="006F4B7F"/>
    <w:rsid w:val="006F4E04"/>
    <w:rsid w:val="006F5124"/>
    <w:rsid w:val="006F63C9"/>
    <w:rsid w:val="006F7812"/>
    <w:rsid w:val="00700A0F"/>
    <w:rsid w:val="0070185E"/>
    <w:rsid w:val="007018B2"/>
    <w:rsid w:val="00701EDA"/>
    <w:rsid w:val="00702145"/>
    <w:rsid w:val="007027C2"/>
    <w:rsid w:val="00703F14"/>
    <w:rsid w:val="0070525F"/>
    <w:rsid w:val="00705407"/>
    <w:rsid w:val="0070564E"/>
    <w:rsid w:val="00705CDD"/>
    <w:rsid w:val="00705F67"/>
    <w:rsid w:val="00706BC6"/>
    <w:rsid w:val="0070717E"/>
    <w:rsid w:val="007073C0"/>
    <w:rsid w:val="007074AA"/>
    <w:rsid w:val="00707B58"/>
    <w:rsid w:val="007101E2"/>
    <w:rsid w:val="007104E8"/>
    <w:rsid w:val="007106F4"/>
    <w:rsid w:val="00710772"/>
    <w:rsid w:val="00710D7E"/>
    <w:rsid w:val="00710F01"/>
    <w:rsid w:val="007112C3"/>
    <w:rsid w:val="007119CA"/>
    <w:rsid w:val="007120B5"/>
    <w:rsid w:val="007127BD"/>
    <w:rsid w:val="007130E8"/>
    <w:rsid w:val="007135EA"/>
    <w:rsid w:val="0071431D"/>
    <w:rsid w:val="00715089"/>
    <w:rsid w:val="00715988"/>
    <w:rsid w:val="00715A0B"/>
    <w:rsid w:val="00715EC4"/>
    <w:rsid w:val="00716900"/>
    <w:rsid w:val="0071779C"/>
    <w:rsid w:val="00717F92"/>
    <w:rsid w:val="00720425"/>
    <w:rsid w:val="007213EB"/>
    <w:rsid w:val="00721D7F"/>
    <w:rsid w:val="00723175"/>
    <w:rsid w:val="0072358D"/>
    <w:rsid w:val="00725138"/>
    <w:rsid w:val="00725E72"/>
    <w:rsid w:val="00726626"/>
    <w:rsid w:val="00726A5B"/>
    <w:rsid w:val="00730E17"/>
    <w:rsid w:val="0073171E"/>
    <w:rsid w:val="00731EE6"/>
    <w:rsid w:val="00731FAB"/>
    <w:rsid w:val="00732703"/>
    <w:rsid w:val="007331A7"/>
    <w:rsid w:val="007337EF"/>
    <w:rsid w:val="0073395C"/>
    <w:rsid w:val="007341B4"/>
    <w:rsid w:val="0073568E"/>
    <w:rsid w:val="007361A8"/>
    <w:rsid w:val="007362D2"/>
    <w:rsid w:val="00736E02"/>
    <w:rsid w:val="007378E4"/>
    <w:rsid w:val="00740D18"/>
    <w:rsid w:val="00741084"/>
    <w:rsid w:val="007415FD"/>
    <w:rsid w:val="00741606"/>
    <w:rsid w:val="00741693"/>
    <w:rsid w:val="007440BC"/>
    <w:rsid w:val="00745A3A"/>
    <w:rsid w:val="007464F0"/>
    <w:rsid w:val="007467E9"/>
    <w:rsid w:val="00747BA6"/>
    <w:rsid w:val="00747C26"/>
    <w:rsid w:val="00747D6B"/>
    <w:rsid w:val="00750AE7"/>
    <w:rsid w:val="00750B53"/>
    <w:rsid w:val="0075111B"/>
    <w:rsid w:val="007511E4"/>
    <w:rsid w:val="0075261A"/>
    <w:rsid w:val="00752C88"/>
    <w:rsid w:val="0075336A"/>
    <w:rsid w:val="0075356B"/>
    <w:rsid w:val="0075642C"/>
    <w:rsid w:val="00756AF4"/>
    <w:rsid w:val="0075726E"/>
    <w:rsid w:val="007575FF"/>
    <w:rsid w:val="00760E3F"/>
    <w:rsid w:val="00761A5F"/>
    <w:rsid w:val="00762128"/>
    <w:rsid w:val="007628DF"/>
    <w:rsid w:val="00762C2D"/>
    <w:rsid w:val="00763152"/>
    <w:rsid w:val="00763340"/>
    <w:rsid w:val="0076359F"/>
    <w:rsid w:val="00763650"/>
    <w:rsid w:val="00763B07"/>
    <w:rsid w:val="00763F6E"/>
    <w:rsid w:val="0076455B"/>
    <w:rsid w:val="00765618"/>
    <w:rsid w:val="00766105"/>
    <w:rsid w:val="007661FD"/>
    <w:rsid w:val="007662CB"/>
    <w:rsid w:val="00767E37"/>
    <w:rsid w:val="00767F5C"/>
    <w:rsid w:val="00770093"/>
    <w:rsid w:val="007700C6"/>
    <w:rsid w:val="00770E62"/>
    <w:rsid w:val="00770F27"/>
    <w:rsid w:val="007714CA"/>
    <w:rsid w:val="0077229C"/>
    <w:rsid w:val="00772617"/>
    <w:rsid w:val="00773A32"/>
    <w:rsid w:val="00773C11"/>
    <w:rsid w:val="00774525"/>
    <w:rsid w:val="00774797"/>
    <w:rsid w:val="007747FE"/>
    <w:rsid w:val="00774889"/>
    <w:rsid w:val="00774E36"/>
    <w:rsid w:val="007753AA"/>
    <w:rsid w:val="007754B8"/>
    <w:rsid w:val="00775A3D"/>
    <w:rsid w:val="007764B3"/>
    <w:rsid w:val="00776A6D"/>
    <w:rsid w:val="00776AA1"/>
    <w:rsid w:val="00777127"/>
    <w:rsid w:val="007771D5"/>
    <w:rsid w:val="00777263"/>
    <w:rsid w:val="0077728F"/>
    <w:rsid w:val="0077730C"/>
    <w:rsid w:val="0078049C"/>
    <w:rsid w:val="007806A5"/>
    <w:rsid w:val="00781006"/>
    <w:rsid w:val="007820DF"/>
    <w:rsid w:val="007828D0"/>
    <w:rsid w:val="00782CE0"/>
    <w:rsid w:val="00783F6C"/>
    <w:rsid w:val="00785B47"/>
    <w:rsid w:val="00786575"/>
    <w:rsid w:val="007869DB"/>
    <w:rsid w:val="00786DD7"/>
    <w:rsid w:val="0078738F"/>
    <w:rsid w:val="007875B3"/>
    <w:rsid w:val="00787FD1"/>
    <w:rsid w:val="00790486"/>
    <w:rsid w:val="00790D6A"/>
    <w:rsid w:val="00790F7A"/>
    <w:rsid w:val="00791D65"/>
    <w:rsid w:val="0079225A"/>
    <w:rsid w:val="007922C0"/>
    <w:rsid w:val="00792BAD"/>
    <w:rsid w:val="0079318A"/>
    <w:rsid w:val="00793B04"/>
    <w:rsid w:val="00793DC5"/>
    <w:rsid w:val="0079414B"/>
    <w:rsid w:val="00795336"/>
    <w:rsid w:val="007972D6"/>
    <w:rsid w:val="0079734B"/>
    <w:rsid w:val="00797443"/>
    <w:rsid w:val="00797684"/>
    <w:rsid w:val="00797984"/>
    <w:rsid w:val="00797EB9"/>
    <w:rsid w:val="007A010D"/>
    <w:rsid w:val="007A0879"/>
    <w:rsid w:val="007A0AE9"/>
    <w:rsid w:val="007A0B29"/>
    <w:rsid w:val="007A1FD0"/>
    <w:rsid w:val="007A203D"/>
    <w:rsid w:val="007A2110"/>
    <w:rsid w:val="007A2436"/>
    <w:rsid w:val="007A25C4"/>
    <w:rsid w:val="007A28B7"/>
    <w:rsid w:val="007A2D2A"/>
    <w:rsid w:val="007A30DF"/>
    <w:rsid w:val="007A33D1"/>
    <w:rsid w:val="007A4159"/>
    <w:rsid w:val="007A41BD"/>
    <w:rsid w:val="007A4272"/>
    <w:rsid w:val="007A49CE"/>
    <w:rsid w:val="007A51C7"/>
    <w:rsid w:val="007A5C1B"/>
    <w:rsid w:val="007A7DAE"/>
    <w:rsid w:val="007B01C8"/>
    <w:rsid w:val="007B0553"/>
    <w:rsid w:val="007B0732"/>
    <w:rsid w:val="007B1231"/>
    <w:rsid w:val="007B1914"/>
    <w:rsid w:val="007B1FB9"/>
    <w:rsid w:val="007B3038"/>
    <w:rsid w:val="007B46AF"/>
    <w:rsid w:val="007B5985"/>
    <w:rsid w:val="007B59C8"/>
    <w:rsid w:val="007B67DF"/>
    <w:rsid w:val="007B6AAB"/>
    <w:rsid w:val="007B6D5D"/>
    <w:rsid w:val="007B6E12"/>
    <w:rsid w:val="007B74E7"/>
    <w:rsid w:val="007C02D2"/>
    <w:rsid w:val="007C0667"/>
    <w:rsid w:val="007C0874"/>
    <w:rsid w:val="007C100D"/>
    <w:rsid w:val="007C1498"/>
    <w:rsid w:val="007C1E45"/>
    <w:rsid w:val="007C2609"/>
    <w:rsid w:val="007C280A"/>
    <w:rsid w:val="007C2F1A"/>
    <w:rsid w:val="007C36FF"/>
    <w:rsid w:val="007C40E5"/>
    <w:rsid w:val="007C4990"/>
    <w:rsid w:val="007C5B44"/>
    <w:rsid w:val="007C635C"/>
    <w:rsid w:val="007C6449"/>
    <w:rsid w:val="007C64B9"/>
    <w:rsid w:val="007C6D00"/>
    <w:rsid w:val="007C723D"/>
    <w:rsid w:val="007C7464"/>
    <w:rsid w:val="007C7F4A"/>
    <w:rsid w:val="007D0423"/>
    <w:rsid w:val="007D0FBB"/>
    <w:rsid w:val="007D1169"/>
    <w:rsid w:val="007D1557"/>
    <w:rsid w:val="007D241F"/>
    <w:rsid w:val="007D2BA8"/>
    <w:rsid w:val="007D4027"/>
    <w:rsid w:val="007D40D4"/>
    <w:rsid w:val="007D455A"/>
    <w:rsid w:val="007D511D"/>
    <w:rsid w:val="007D56B9"/>
    <w:rsid w:val="007D629B"/>
    <w:rsid w:val="007D66BB"/>
    <w:rsid w:val="007D6D12"/>
    <w:rsid w:val="007D77F3"/>
    <w:rsid w:val="007D796D"/>
    <w:rsid w:val="007E0B8B"/>
    <w:rsid w:val="007E1F3D"/>
    <w:rsid w:val="007E2A1A"/>
    <w:rsid w:val="007E3745"/>
    <w:rsid w:val="007E4654"/>
    <w:rsid w:val="007E51C3"/>
    <w:rsid w:val="007E632D"/>
    <w:rsid w:val="007E6F34"/>
    <w:rsid w:val="007E6F41"/>
    <w:rsid w:val="007E776B"/>
    <w:rsid w:val="007E7CA8"/>
    <w:rsid w:val="007F0688"/>
    <w:rsid w:val="007F13A7"/>
    <w:rsid w:val="007F17D1"/>
    <w:rsid w:val="007F191A"/>
    <w:rsid w:val="007F197B"/>
    <w:rsid w:val="007F1BA3"/>
    <w:rsid w:val="007F204A"/>
    <w:rsid w:val="007F20F9"/>
    <w:rsid w:val="007F210D"/>
    <w:rsid w:val="007F274E"/>
    <w:rsid w:val="007F2A5A"/>
    <w:rsid w:val="007F4666"/>
    <w:rsid w:val="007F4B18"/>
    <w:rsid w:val="007F5C80"/>
    <w:rsid w:val="007F7570"/>
    <w:rsid w:val="007F7801"/>
    <w:rsid w:val="007F7B15"/>
    <w:rsid w:val="008000B5"/>
    <w:rsid w:val="00800763"/>
    <w:rsid w:val="00800A10"/>
    <w:rsid w:val="0080180D"/>
    <w:rsid w:val="008021F5"/>
    <w:rsid w:val="00802BB6"/>
    <w:rsid w:val="00802FE8"/>
    <w:rsid w:val="008031FE"/>
    <w:rsid w:val="00803997"/>
    <w:rsid w:val="00803B33"/>
    <w:rsid w:val="0080405C"/>
    <w:rsid w:val="0080436A"/>
    <w:rsid w:val="008044BE"/>
    <w:rsid w:val="0080482D"/>
    <w:rsid w:val="00804A0C"/>
    <w:rsid w:val="00804E36"/>
    <w:rsid w:val="008057FA"/>
    <w:rsid w:val="00806932"/>
    <w:rsid w:val="008074EA"/>
    <w:rsid w:val="00807F8E"/>
    <w:rsid w:val="0081090D"/>
    <w:rsid w:val="00813446"/>
    <w:rsid w:val="0081372D"/>
    <w:rsid w:val="008140F6"/>
    <w:rsid w:val="008156E0"/>
    <w:rsid w:val="0081586E"/>
    <w:rsid w:val="008165E8"/>
    <w:rsid w:val="00817616"/>
    <w:rsid w:val="00817DA1"/>
    <w:rsid w:val="00817F56"/>
    <w:rsid w:val="008200EB"/>
    <w:rsid w:val="00820116"/>
    <w:rsid w:val="00820654"/>
    <w:rsid w:val="008208EE"/>
    <w:rsid w:val="008209C0"/>
    <w:rsid w:val="0082114F"/>
    <w:rsid w:val="008214BD"/>
    <w:rsid w:val="00821D39"/>
    <w:rsid w:val="00822D8D"/>
    <w:rsid w:val="00822F47"/>
    <w:rsid w:val="008231E2"/>
    <w:rsid w:val="008232F0"/>
    <w:rsid w:val="008236F8"/>
    <w:rsid w:val="00824378"/>
    <w:rsid w:val="00824A82"/>
    <w:rsid w:val="00825024"/>
    <w:rsid w:val="008258BD"/>
    <w:rsid w:val="00825B2E"/>
    <w:rsid w:val="00826263"/>
    <w:rsid w:val="00827487"/>
    <w:rsid w:val="008276BB"/>
    <w:rsid w:val="00827802"/>
    <w:rsid w:val="00827D2E"/>
    <w:rsid w:val="00830894"/>
    <w:rsid w:val="00830D27"/>
    <w:rsid w:val="00832456"/>
    <w:rsid w:val="0083245B"/>
    <w:rsid w:val="00832A08"/>
    <w:rsid w:val="00832ED6"/>
    <w:rsid w:val="00833962"/>
    <w:rsid w:val="00834030"/>
    <w:rsid w:val="00834550"/>
    <w:rsid w:val="008346FA"/>
    <w:rsid w:val="008351A0"/>
    <w:rsid w:val="00835D2C"/>
    <w:rsid w:val="008366EE"/>
    <w:rsid w:val="00836BD0"/>
    <w:rsid w:val="0083766C"/>
    <w:rsid w:val="00837DEC"/>
    <w:rsid w:val="00840AC8"/>
    <w:rsid w:val="008415FF"/>
    <w:rsid w:val="00841733"/>
    <w:rsid w:val="008417DF"/>
    <w:rsid w:val="00841FF9"/>
    <w:rsid w:val="00842365"/>
    <w:rsid w:val="008423B7"/>
    <w:rsid w:val="008425FB"/>
    <w:rsid w:val="00842AFA"/>
    <w:rsid w:val="00843028"/>
    <w:rsid w:val="0084304E"/>
    <w:rsid w:val="00843141"/>
    <w:rsid w:val="00843662"/>
    <w:rsid w:val="008437D8"/>
    <w:rsid w:val="0084385E"/>
    <w:rsid w:val="00843B7A"/>
    <w:rsid w:val="00843BB2"/>
    <w:rsid w:val="00844DB0"/>
    <w:rsid w:val="00845304"/>
    <w:rsid w:val="008458ED"/>
    <w:rsid w:val="00845C34"/>
    <w:rsid w:val="00845DB9"/>
    <w:rsid w:val="00846333"/>
    <w:rsid w:val="00846454"/>
    <w:rsid w:val="00846BEB"/>
    <w:rsid w:val="00847304"/>
    <w:rsid w:val="00847AD5"/>
    <w:rsid w:val="0085136C"/>
    <w:rsid w:val="008519F8"/>
    <w:rsid w:val="00851F0F"/>
    <w:rsid w:val="00851F8E"/>
    <w:rsid w:val="0085206E"/>
    <w:rsid w:val="00852757"/>
    <w:rsid w:val="00852DE5"/>
    <w:rsid w:val="008531F0"/>
    <w:rsid w:val="008534B1"/>
    <w:rsid w:val="008539BE"/>
    <w:rsid w:val="00853F9E"/>
    <w:rsid w:val="008549DC"/>
    <w:rsid w:val="00854ABE"/>
    <w:rsid w:val="00854DBA"/>
    <w:rsid w:val="008553CD"/>
    <w:rsid w:val="0085543F"/>
    <w:rsid w:val="0085691A"/>
    <w:rsid w:val="00856C4D"/>
    <w:rsid w:val="00856CB2"/>
    <w:rsid w:val="00857BD9"/>
    <w:rsid w:val="008604FC"/>
    <w:rsid w:val="00860605"/>
    <w:rsid w:val="0086103C"/>
    <w:rsid w:val="00861548"/>
    <w:rsid w:val="00861765"/>
    <w:rsid w:val="008618E6"/>
    <w:rsid w:val="008626AE"/>
    <w:rsid w:val="00862A07"/>
    <w:rsid w:val="008630E1"/>
    <w:rsid w:val="00863E84"/>
    <w:rsid w:val="008648AA"/>
    <w:rsid w:val="008649F4"/>
    <w:rsid w:val="0086598C"/>
    <w:rsid w:val="00865B65"/>
    <w:rsid w:val="008662AB"/>
    <w:rsid w:val="00866E42"/>
    <w:rsid w:val="00866FAE"/>
    <w:rsid w:val="008678D2"/>
    <w:rsid w:val="00870150"/>
    <w:rsid w:val="00870298"/>
    <w:rsid w:val="00870495"/>
    <w:rsid w:val="00870B00"/>
    <w:rsid w:val="00871173"/>
    <w:rsid w:val="0087154E"/>
    <w:rsid w:val="00871703"/>
    <w:rsid w:val="00871FC7"/>
    <w:rsid w:val="00873BE4"/>
    <w:rsid w:val="0087423F"/>
    <w:rsid w:val="0087435A"/>
    <w:rsid w:val="00874C14"/>
    <w:rsid w:val="00875139"/>
    <w:rsid w:val="008757F9"/>
    <w:rsid w:val="00875C57"/>
    <w:rsid w:val="00876B40"/>
    <w:rsid w:val="00876F07"/>
    <w:rsid w:val="0087730F"/>
    <w:rsid w:val="00877637"/>
    <w:rsid w:val="008803D0"/>
    <w:rsid w:val="008804DB"/>
    <w:rsid w:val="008816BB"/>
    <w:rsid w:val="00881DB0"/>
    <w:rsid w:val="008833ED"/>
    <w:rsid w:val="00883BB8"/>
    <w:rsid w:val="00883E83"/>
    <w:rsid w:val="00883F51"/>
    <w:rsid w:val="008844A6"/>
    <w:rsid w:val="0088487F"/>
    <w:rsid w:val="00884E2E"/>
    <w:rsid w:val="00884F46"/>
    <w:rsid w:val="0088512C"/>
    <w:rsid w:val="0088513E"/>
    <w:rsid w:val="00885FE2"/>
    <w:rsid w:val="00886924"/>
    <w:rsid w:val="00887625"/>
    <w:rsid w:val="008876EB"/>
    <w:rsid w:val="00887BFE"/>
    <w:rsid w:val="00887D29"/>
    <w:rsid w:val="0089072F"/>
    <w:rsid w:val="00890A30"/>
    <w:rsid w:val="00890A56"/>
    <w:rsid w:val="00890E01"/>
    <w:rsid w:val="008916E7"/>
    <w:rsid w:val="00892E8E"/>
    <w:rsid w:val="00894E12"/>
    <w:rsid w:val="00895DFF"/>
    <w:rsid w:val="0089617E"/>
    <w:rsid w:val="0089655C"/>
    <w:rsid w:val="00896978"/>
    <w:rsid w:val="00897392"/>
    <w:rsid w:val="00897CE3"/>
    <w:rsid w:val="008A02D4"/>
    <w:rsid w:val="008A05DD"/>
    <w:rsid w:val="008A0820"/>
    <w:rsid w:val="008A0E20"/>
    <w:rsid w:val="008A0E34"/>
    <w:rsid w:val="008A1323"/>
    <w:rsid w:val="008A1685"/>
    <w:rsid w:val="008A24A9"/>
    <w:rsid w:val="008A283C"/>
    <w:rsid w:val="008A2B72"/>
    <w:rsid w:val="008A2CB9"/>
    <w:rsid w:val="008A2D4C"/>
    <w:rsid w:val="008A3B18"/>
    <w:rsid w:val="008A40D4"/>
    <w:rsid w:val="008A4247"/>
    <w:rsid w:val="008A51D7"/>
    <w:rsid w:val="008A5360"/>
    <w:rsid w:val="008A6319"/>
    <w:rsid w:val="008A6CD0"/>
    <w:rsid w:val="008A7436"/>
    <w:rsid w:val="008A7B72"/>
    <w:rsid w:val="008B1446"/>
    <w:rsid w:val="008B25C4"/>
    <w:rsid w:val="008B29CF"/>
    <w:rsid w:val="008B3777"/>
    <w:rsid w:val="008B3B3C"/>
    <w:rsid w:val="008B3D58"/>
    <w:rsid w:val="008B4399"/>
    <w:rsid w:val="008B4A0C"/>
    <w:rsid w:val="008B4EF7"/>
    <w:rsid w:val="008B6228"/>
    <w:rsid w:val="008B6593"/>
    <w:rsid w:val="008C0239"/>
    <w:rsid w:val="008C0534"/>
    <w:rsid w:val="008C059B"/>
    <w:rsid w:val="008C06E4"/>
    <w:rsid w:val="008C0E0B"/>
    <w:rsid w:val="008C10CA"/>
    <w:rsid w:val="008C2420"/>
    <w:rsid w:val="008C27E0"/>
    <w:rsid w:val="008C2CBB"/>
    <w:rsid w:val="008C2E77"/>
    <w:rsid w:val="008C3251"/>
    <w:rsid w:val="008C3E5F"/>
    <w:rsid w:val="008C3EB1"/>
    <w:rsid w:val="008C50FD"/>
    <w:rsid w:val="008C5365"/>
    <w:rsid w:val="008C54AC"/>
    <w:rsid w:val="008C6013"/>
    <w:rsid w:val="008C601A"/>
    <w:rsid w:val="008C6394"/>
    <w:rsid w:val="008C66DF"/>
    <w:rsid w:val="008C6718"/>
    <w:rsid w:val="008C78A4"/>
    <w:rsid w:val="008C7B91"/>
    <w:rsid w:val="008C7EB3"/>
    <w:rsid w:val="008D03D3"/>
    <w:rsid w:val="008D07BB"/>
    <w:rsid w:val="008D0CFD"/>
    <w:rsid w:val="008D0DE6"/>
    <w:rsid w:val="008D14F1"/>
    <w:rsid w:val="008D16D8"/>
    <w:rsid w:val="008D1A2F"/>
    <w:rsid w:val="008D3595"/>
    <w:rsid w:val="008D36FE"/>
    <w:rsid w:val="008D3874"/>
    <w:rsid w:val="008D408B"/>
    <w:rsid w:val="008D452A"/>
    <w:rsid w:val="008D4921"/>
    <w:rsid w:val="008D4B36"/>
    <w:rsid w:val="008D5366"/>
    <w:rsid w:val="008D5C19"/>
    <w:rsid w:val="008D5CE3"/>
    <w:rsid w:val="008D6723"/>
    <w:rsid w:val="008D77E8"/>
    <w:rsid w:val="008D788E"/>
    <w:rsid w:val="008E0947"/>
    <w:rsid w:val="008E0AD9"/>
    <w:rsid w:val="008E1028"/>
    <w:rsid w:val="008E1357"/>
    <w:rsid w:val="008E15F7"/>
    <w:rsid w:val="008E27E6"/>
    <w:rsid w:val="008E2BF6"/>
    <w:rsid w:val="008E357D"/>
    <w:rsid w:val="008E39B5"/>
    <w:rsid w:val="008E4A07"/>
    <w:rsid w:val="008E5471"/>
    <w:rsid w:val="008E5FF2"/>
    <w:rsid w:val="008E697E"/>
    <w:rsid w:val="008E726F"/>
    <w:rsid w:val="008E72E6"/>
    <w:rsid w:val="008E7963"/>
    <w:rsid w:val="008E7CAB"/>
    <w:rsid w:val="008F08AA"/>
    <w:rsid w:val="008F0F78"/>
    <w:rsid w:val="008F2347"/>
    <w:rsid w:val="008F2427"/>
    <w:rsid w:val="008F248D"/>
    <w:rsid w:val="008F3553"/>
    <w:rsid w:val="008F4070"/>
    <w:rsid w:val="008F4151"/>
    <w:rsid w:val="008F438A"/>
    <w:rsid w:val="008F4C1C"/>
    <w:rsid w:val="008F5097"/>
    <w:rsid w:val="008F5716"/>
    <w:rsid w:val="008F5EBF"/>
    <w:rsid w:val="008F5FBB"/>
    <w:rsid w:val="008F6C10"/>
    <w:rsid w:val="008F71C3"/>
    <w:rsid w:val="008F7275"/>
    <w:rsid w:val="008F7EDC"/>
    <w:rsid w:val="00900620"/>
    <w:rsid w:val="00900E42"/>
    <w:rsid w:val="00901AB7"/>
    <w:rsid w:val="00901D81"/>
    <w:rsid w:val="009029AF"/>
    <w:rsid w:val="00902EC4"/>
    <w:rsid w:val="00904E1F"/>
    <w:rsid w:val="0090559C"/>
    <w:rsid w:val="00905CBB"/>
    <w:rsid w:val="00906440"/>
    <w:rsid w:val="009071CF"/>
    <w:rsid w:val="00907EEB"/>
    <w:rsid w:val="00910091"/>
    <w:rsid w:val="009100AA"/>
    <w:rsid w:val="0091069C"/>
    <w:rsid w:val="0091075E"/>
    <w:rsid w:val="0091129D"/>
    <w:rsid w:val="00911CF2"/>
    <w:rsid w:val="00912965"/>
    <w:rsid w:val="00912CEE"/>
    <w:rsid w:val="00912EFB"/>
    <w:rsid w:val="00913089"/>
    <w:rsid w:val="00913AA6"/>
    <w:rsid w:val="00913B37"/>
    <w:rsid w:val="00914077"/>
    <w:rsid w:val="00914253"/>
    <w:rsid w:val="0091429F"/>
    <w:rsid w:val="00914472"/>
    <w:rsid w:val="009144F6"/>
    <w:rsid w:val="00915894"/>
    <w:rsid w:val="00915916"/>
    <w:rsid w:val="00915CF4"/>
    <w:rsid w:val="00916027"/>
    <w:rsid w:val="00916039"/>
    <w:rsid w:val="00916E14"/>
    <w:rsid w:val="009175E4"/>
    <w:rsid w:val="0091765C"/>
    <w:rsid w:val="00920F84"/>
    <w:rsid w:val="009210C5"/>
    <w:rsid w:val="00921811"/>
    <w:rsid w:val="0092278B"/>
    <w:rsid w:val="009240C7"/>
    <w:rsid w:val="00924211"/>
    <w:rsid w:val="009244C5"/>
    <w:rsid w:val="009249DF"/>
    <w:rsid w:val="00925BC3"/>
    <w:rsid w:val="00925DFD"/>
    <w:rsid w:val="00927118"/>
    <w:rsid w:val="00927BDA"/>
    <w:rsid w:val="00930179"/>
    <w:rsid w:val="0093033F"/>
    <w:rsid w:val="00931338"/>
    <w:rsid w:val="00931348"/>
    <w:rsid w:val="00931969"/>
    <w:rsid w:val="00932293"/>
    <w:rsid w:val="0093299E"/>
    <w:rsid w:val="00932DF1"/>
    <w:rsid w:val="009331DF"/>
    <w:rsid w:val="00933313"/>
    <w:rsid w:val="00933BBE"/>
    <w:rsid w:val="00933D2C"/>
    <w:rsid w:val="00933DAA"/>
    <w:rsid w:val="00934110"/>
    <w:rsid w:val="0093441D"/>
    <w:rsid w:val="00934490"/>
    <w:rsid w:val="0093648A"/>
    <w:rsid w:val="00936540"/>
    <w:rsid w:val="00936B01"/>
    <w:rsid w:val="009376B5"/>
    <w:rsid w:val="00937B46"/>
    <w:rsid w:val="0094008B"/>
    <w:rsid w:val="009401D7"/>
    <w:rsid w:val="009402F3"/>
    <w:rsid w:val="00941A76"/>
    <w:rsid w:val="00941F8C"/>
    <w:rsid w:val="00942F2A"/>
    <w:rsid w:val="00943108"/>
    <w:rsid w:val="0094313A"/>
    <w:rsid w:val="00943DC0"/>
    <w:rsid w:val="009441A5"/>
    <w:rsid w:val="00944724"/>
    <w:rsid w:val="0094480E"/>
    <w:rsid w:val="0094494D"/>
    <w:rsid w:val="009455C2"/>
    <w:rsid w:val="009458E3"/>
    <w:rsid w:val="009462B6"/>
    <w:rsid w:val="009463B4"/>
    <w:rsid w:val="00950C01"/>
    <w:rsid w:val="00950E05"/>
    <w:rsid w:val="009514FB"/>
    <w:rsid w:val="00951C1E"/>
    <w:rsid w:val="00952432"/>
    <w:rsid w:val="009527B4"/>
    <w:rsid w:val="00952D07"/>
    <w:rsid w:val="00953974"/>
    <w:rsid w:val="00954382"/>
    <w:rsid w:val="0095444F"/>
    <w:rsid w:val="00954B07"/>
    <w:rsid w:val="009550EA"/>
    <w:rsid w:val="00955B8D"/>
    <w:rsid w:val="009562CA"/>
    <w:rsid w:val="0095700A"/>
    <w:rsid w:val="00957B75"/>
    <w:rsid w:val="00960C83"/>
    <w:rsid w:val="00961BF4"/>
    <w:rsid w:val="00961E9A"/>
    <w:rsid w:val="00961FC7"/>
    <w:rsid w:val="00962190"/>
    <w:rsid w:val="0096395D"/>
    <w:rsid w:val="009639D6"/>
    <w:rsid w:val="00963BF0"/>
    <w:rsid w:val="00963E5D"/>
    <w:rsid w:val="00963FF7"/>
    <w:rsid w:val="00966BEB"/>
    <w:rsid w:val="00966F4A"/>
    <w:rsid w:val="009676E1"/>
    <w:rsid w:val="00967972"/>
    <w:rsid w:val="0097034F"/>
    <w:rsid w:val="0097106C"/>
    <w:rsid w:val="00971237"/>
    <w:rsid w:val="009716B4"/>
    <w:rsid w:val="00971C93"/>
    <w:rsid w:val="009723ED"/>
    <w:rsid w:val="00972DED"/>
    <w:rsid w:val="009733EC"/>
    <w:rsid w:val="009734DC"/>
    <w:rsid w:val="00973930"/>
    <w:rsid w:val="00973FF2"/>
    <w:rsid w:val="00974605"/>
    <w:rsid w:val="00974795"/>
    <w:rsid w:val="00974ADF"/>
    <w:rsid w:val="009754E7"/>
    <w:rsid w:val="00975640"/>
    <w:rsid w:val="00975FA3"/>
    <w:rsid w:val="00976373"/>
    <w:rsid w:val="00976414"/>
    <w:rsid w:val="0097667E"/>
    <w:rsid w:val="00977154"/>
    <w:rsid w:val="00977656"/>
    <w:rsid w:val="00977664"/>
    <w:rsid w:val="009803A2"/>
    <w:rsid w:val="009803C6"/>
    <w:rsid w:val="00980C8A"/>
    <w:rsid w:val="0098119E"/>
    <w:rsid w:val="00981269"/>
    <w:rsid w:val="009815B1"/>
    <w:rsid w:val="00981C0D"/>
    <w:rsid w:val="0098242E"/>
    <w:rsid w:val="00982F24"/>
    <w:rsid w:val="00984851"/>
    <w:rsid w:val="00985111"/>
    <w:rsid w:val="00985505"/>
    <w:rsid w:val="00985FFE"/>
    <w:rsid w:val="009877CC"/>
    <w:rsid w:val="009902B0"/>
    <w:rsid w:val="00990599"/>
    <w:rsid w:val="0099086C"/>
    <w:rsid w:val="00990BDD"/>
    <w:rsid w:val="00990F59"/>
    <w:rsid w:val="0099127D"/>
    <w:rsid w:val="0099181E"/>
    <w:rsid w:val="00992C35"/>
    <w:rsid w:val="00993A17"/>
    <w:rsid w:val="00993D46"/>
    <w:rsid w:val="00993ED9"/>
    <w:rsid w:val="00994037"/>
    <w:rsid w:val="009944DA"/>
    <w:rsid w:val="00994A5F"/>
    <w:rsid w:val="0099511C"/>
    <w:rsid w:val="009956A2"/>
    <w:rsid w:val="00995881"/>
    <w:rsid w:val="00995F85"/>
    <w:rsid w:val="0099604D"/>
    <w:rsid w:val="00996696"/>
    <w:rsid w:val="00997057"/>
    <w:rsid w:val="0099738F"/>
    <w:rsid w:val="00997459"/>
    <w:rsid w:val="009A02A6"/>
    <w:rsid w:val="009A05D7"/>
    <w:rsid w:val="009A13FE"/>
    <w:rsid w:val="009A24DD"/>
    <w:rsid w:val="009A27FA"/>
    <w:rsid w:val="009A2B4E"/>
    <w:rsid w:val="009A2D44"/>
    <w:rsid w:val="009A3548"/>
    <w:rsid w:val="009A4470"/>
    <w:rsid w:val="009A4DDD"/>
    <w:rsid w:val="009A5450"/>
    <w:rsid w:val="009A5746"/>
    <w:rsid w:val="009A57A0"/>
    <w:rsid w:val="009A5C15"/>
    <w:rsid w:val="009A607E"/>
    <w:rsid w:val="009A61E5"/>
    <w:rsid w:val="009A62BC"/>
    <w:rsid w:val="009A7535"/>
    <w:rsid w:val="009A7EDB"/>
    <w:rsid w:val="009B02FA"/>
    <w:rsid w:val="009B0CE7"/>
    <w:rsid w:val="009B10DA"/>
    <w:rsid w:val="009B11C9"/>
    <w:rsid w:val="009B147E"/>
    <w:rsid w:val="009B1E8D"/>
    <w:rsid w:val="009B267A"/>
    <w:rsid w:val="009B284C"/>
    <w:rsid w:val="009B297C"/>
    <w:rsid w:val="009B2BA8"/>
    <w:rsid w:val="009B2E81"/>
    <w:rsid w:val="009B4A67"/>
    <w:rsid w:val="009B5BE5"/>
    <w:rsid w:val="009B61CC"/>
    <w:rsid w:val="009B65D4"/>
    <w:rsid w:val="009B742F"/>
    <w:rsid w:val="009B7558"/>
    <w:rsid w:val="009B7629"/>
    <w:rsid w:val="009B7A51"/>
    <w:rsid w:val="009B7D48"/>
    <w:rsid w:val="009C030E"/>
    <w:rsid w:val="009C0792"/>
    <w:rsid w:val="009C0B90"/>
    <w:rsid w:val="009C0EB5"/>
    <w:rsid w:val="009C0FB4"/>
    <w:rsid w:val="009C1FCF"/>
    <w:rsid w:val="009C3D53"/>
    <w:rsid w:val="009C439F"/>
    <w:rsid w:val="009C4521"/>
    <w:rsid w:val="009C45B2"/>
    <w:rsid w:val="009C4958"/>
    <w:rsid w:val="009C49FA"/>
    <w:rsid w:val="009C4A5B"/>
    <w:rsid w:val="009C51E4"/>
    <w:rsid w:val="009C62D4"/>
    <w:rsid w:val="009D01AC"/>
    <w:rsid w:val="009D0306"/>
    <w:rsid w:val="009D1CB1"/>
    <w:rsid w:val="009D20C0"/>
    <w:rsid w:val="009D2999"/>
    <w:rsid w:val="009D2DB9"/>
    <w:rsid w:val="009D2FEA"/>
    <w:rsid w:val="009D3872"/>
    <w:rsid w:val="009D3B76"/>
    <w:rsid w:val="009D4BED"/>
    <w:rsid w:val="009D53B1"/>
    <w:rsid w:val="009D590A"/>
    <w:rsid w:val="009D66EB"/>
    <w:rsid w:val="009D7A17"/>
    <w:rsid w:val="009D7B66"/>
    <w:rsid w:val="009D7CE3"/>
    <w:rsid w:val="009D7E2C"/>
    <w:rsid w:val="009E0346"/>
    <w:rsid w:val="009E13D8"/>
    <w:rsid w:val="009E1E0F"/>
    <w:rsid w:val="009E22A1"/>
    <w:rsid w:val="009E2D58"/>
    <w:rsid w:val="009E3363"/>
    <w:rsid w:val="009E3E70"/>
    <w:rsid w:val="009E4976"/>
    <w:rsid w:val="009E4983"/>
    <w:rsid w:val="009E4EDE"/>
    <w:rsid w:val="009E5905"/>
    <w:rsid w:val="009E6364"/>
    <w:rsid w:val="009E6AB0"/>
    <w:rsid w:val="009E6ABD"/>
    <w:rsid w:val="009E76A6"/>
    <w:rsid w:val="009E7D96"/>
    <w:rsid w:val="009E7EF8"/>
    <w:rsid w:val="009F03F4"/>
    <w:rsid w:val="009F0A70"/>
    <w:rsid w:val="009F1785"/>
    <w:rsid w:val="009F1CF5"/>
    <w:rsid w:val="009F2BFD"/>
    <w:rsid w:val="009F319F"/>
    <w:rsid w:val="009F4203"/>
    <w:rsid w:val="009F433C"/>
    <w:rsid w:val="009F4794"/>
    <w:rsid w:val="009F4FD8"/>
    <w:rsid w:val="009F50CA"/>
    <w:rsid w:val="009F548E"/>
    <w:rsid w:val="009F61F7"/>
    <w:rsid w:val="009F638F"/>
    <w:rsid w:val="009F6C67"/>
    <w:rsid w:val="00A00AA4"/>
    <w:rsid w:val="00A00C73"/>
    <w:rsid w:val="00A00FCF"/>
    <w:rsid w:val="00A0113A"/>
    <w:rsid w:val="00A01F48"/>
    <w:rsid w:val="00A02D0F"/>
    <w:rsid w:val="00A02E74"/>
    <w:rsid w:val="00A0362D"/>
    <w:rsid w:val="00A03C3A"/>
    <w:rsid w:val="00A04BF5"/>
    <w:rsid w:val="00A04C90"/>
    <w:rsid w:val="00A05039"/>
    <w:rsid w:val="00A0546B"/>
    <w:rsid w:val="00A056E8"/>
    <w:rsid w:val="00A05AEF"/>
    <w:rsid w:val="00A05FD5"/>
    <w:rsid w:val="00A06AB0"/>
    <w:rsid w:val="00A06CF5"/>
    <w:rsid w:val="00A0746B"/>
    <w:rsid w:val="00A07F8B"/>
    <w:rsid w:val="00A10035"/>
    <w:rsid w:val="00A101BA"/>
    <w:rsid w:val="00A1048D"/>
    <w:rsid w:val="00A1065D"/>
    <w:rsid w:val="00A11096"/>
    <w:rsid w:val="00A1115C"/>
    <w:rsid w:val="00A111FF"/>
    <w:rsid w:val="00A1130C"/>
    <w:rsid w:val="00A11ADB"/>
    <w:rsid w:val="00A11DB7"/>
    <w:rsid w:val="00A120CA"/>
    <w:rsid w:val="00A1302F"/>
    <w:rsid w:val="00A131D5"/>
    <w:rsid w:val="00A142DE"/>
    <w:rsid w:val="00A144C1"/>
    <w:rsid w:val="00A151ED"/>
    <w:rsid w:val="00A17622"/>
    <w:rsid w:val="00A17FD0"/>
    <w:rsid w:val="00A201DB"/>
    <w:rsid w:val="00A21863"/>
    <w:rsid w:val="00A2259E"/>
    <w:rsid w:val="00A231BA"/>
    <w:rsid w:val="00A24CDC"/>
    <w:rsid w:val="00A262D6"/>
    <w:rsid w:val="00A26AED"/>
    <w:rsid w:val="00A2724A"/>
    <w:rsid w:val="00A276B0"/>
    <w:rsid w:val="00A27AC1"/>
    <w:rsid w:val="00A27C59"/>
    <w:rsid w:val="00A307CB"/>
    <w:rsid w:val="00A30876"/>
    <w:rsid w:val="00A309D3"/>
    <w:rsid w:val="00A30E1E"/>
    <w:rsid w:val="00A310E8"/>
    <w:rsid w:val="00A32151"/>
    <w:rsid w:val="00A32329"/>
    <w:rsid w:val="00A33A04"/>
    <w:rsid w:val="00A343A2"/>
    <w:rsid w:val="00A348CC"/>
    <w:rsid w:val="00A36212"/>
    <w:rsid w:val="00A366FD"/>
    <w:rsid w:val="00A3691B"/>
    <w:rsid w:val="00A37AD8"/>
    <w:rsid w:val="00A37B69"/>
    <w:rsid w:val="00A4059F"/>
    <w:rsid w:val="00A40937"/>
    <w:rsid w:val="00A40A24"/>
    <w:rsid w:val="00A40A89"/>
    <w:rsid w:val="00A4127D"/>
    <w:rsid w:val="00A4173C"/>
    <w:rsid w:val="00A41AB0"/>
    <w:rsid w:val="00A41C07"/>
    <w:rsid w:val="00A41EAC"/>
    <w:rsid w:val="00A421D9"/>
    <w:rsid w:val="00A4256C"/>
    <w:rsid w:val="00A43922"/>
    <w:rsid w:val="00A43ACC"/>
    <w:rsid w:val="00A43E7B"/>
    <w:rsid w:val="00A4400F"/>
    <w:rsid w:val="00A440CE"/>
    <w:rsid w:val="00A451E7"/>
    <w:rsid w:val="00A463A7"/>
    <w:rsid w:val="00A46D66"/>
    <w:rsid w:val="00A46EB3"/>
    <w:rsid w:val="00A47D32"/>
    <w:rsid w:val="00A50707"/>
    <w:rsid w:val="00A51586"/>
    <w:rsid w:val="00A51DFC"/>
    <w:rsid w:val="00A52603"/>
    <w:rsid w:val="00A52705"/>
    <w:rsid w:val="00A52C63"/>
    <w:rsid w:val="00A52F0A"/>
    <w:rsid w:val="00A54404"/>
    <w:rsid w:val="00A54470"/>
    <w:rsid w:val="00A54F97"/>
    <w:rsid w:val="00A55C31"/>
    <w:rsid w:val="00A56E0A"/>
    <w:rsid w:val="00A57342"/>
    <w:rsid w:val="00A57DA6"/>
    <w:rsid w:val="00A6027A"/>
    <w:rsid w:val="00A61A96"/>
    <w:rsid w:val="00A623AA"/>
    <w:rsid w:val="00A62ADF"/>
    <w:rsid w:val="00A63E2D"/>
    <w:rsid w:val="00A64155"/>
    <w:rsid w:val="00A64670"/>
    <w:rsid w:val="00A646F0"/>
    <w:rsid w:val="00A64D89"/>
    <w:rsid w:val="00A64F5C"/>
    <w:rsid w:val="00A65B65"/>
    <w:rsid w:val="00A666AB"/>
    <w:rsid w:val="00A66C8B"/>
    <w:rsid w:val="00A6761F"/>
    <w:rsid w:val="00A67A16"/>
    <w:rsid w:val="00A70626"/>
    <w:rsid w:val="00A706EB"/>
    <w:rsid w:val="00A7097E"/>
    <w:rsid w:val="00A71D13"/>
    <w:rsid w:val="00A7279E"/>
    <w:rsid w:val="00A727D9"/>
    <w:rsid w:val="00A72893"/>
    <w:rsid w:val="00A72F85"/>
    <w:rsid w:val="00A735B8"/>
    <w:rsid w:val="00A7415A"/>
    <w:rsid w:val="00A7438E"/>
    <w:rsid w:val="00A75E22"/>
    <w:rsid w:val="00A76485"/>
    <w:rsid w:val="00A76855"/>
    <w:rsid w:val="00A76AEF"/>
    <w:rsid w:val="00A77A88"/>
    <w:rsid w:val="00A77E16"/>
    <w:rsid w:val="00A81052"/>
    <w:rsid w:val="00A823B1"/>
    <w:rsid w:val="00A82E0A"/>
    <w:rsid w:val="00A83542"/>
    <w:rsid w:val="00A84251"/>
    <w:rsid w:val="00A84CA5"/>
    <w:rsid w:val="00A85B59"/>
    <w:rsid w:val="00A86602"/>
    <w:rsid w:val="00A86E07"/>
    <w:rsid w:val="00A87071"/>
    <w:rsid w:val="00A87287"/>
    <w:rsid w:val="00A87808"/>
    <w:rsid w:val="00A87828"/>
    <w:rsid w:val="00A87C44"/>
    <w:rsid w:val="00A914F2"/>
    <w:rsid w:val="00A91DD0"/>
    <w:rsid w:val="00A925F8"/>
    <w:rsid w:val="00A9368D"/>
    <w:rsid w:val="00A9405B"/>
    <w:rsid w:val="00A9411E"/>
    <w:rsid w:val="00A96B43"/>
    <w:rsid w:val="00A96D59"/>
    <w:rsid w:val="00AA0426"/>
    <w:rsid w:val="00AA06B3"/>
    <w:rsid w:val="00AA07A0"/>
    <w:rsid w:val="00AA0F93"/>
    <w:rsid w:val="00AA1368"/>
    <w:rsid w:val="00AA186B"/>
    <w:rsid w:val="00AA1B65"/>
    <w:rsid w:val="00AA21D3"/>
    <w:rsid w:val="00AA275D"/>
    <w:rsid w:val="00AA2D0C"/>
    <w:rsid w:val="00AA445E"/>
    <w:rsid w:val="00AA477F"/>
    <w:rsid w:val="00AA4A7F"/>
    <w:rsid w:val="00AA509D"/>
    <w:rsid w:val="00AA510D"/>
    <w:rsid w:val="00AA5987"/>
    <w:rsid w:val="00AA66D0"/>
    <w:rsid w:val="00AA6822"/>
    <w:rsid w:val="00AA6824"/>
    <w:rsid w:val="00AA6BEE"/>
    <w:rsid w:val="00AB023C"/>
    <w:rsid w:val="00AB04D1"/>
    <w:rsid w:val="00AB08B0"/>
    <w:rsid w:val="00AB1A91"/>
    <w:rsid w:val="00AB1B34"/>
    <w:rsid w:val="00AB2BBE"/>
    <w:rsid w:val="00AB3466"/>
    <w:rsid w:val="00AB396C"/>
    <w:rsid w:val="00AB50FF"/>
    <w:rsid w:val="00AB5851"/>
    <w:rsid w:val="00AB5C9A"/>
    <w:rsid w:val="00AB6210"/>
    <w:rsid w:val="00AB6273"/>
    <w:rsid w:val="00AB6D0D"/>
    <w:rsid w:val="00AB7337"/>
    <w:rsid w:val="00AB74A4"/>
    <w:rsid w:val="00AB79B3"/>
    <w:rsid w:val="00AB7CDB"/>
    <w:rsid w:val="00AC01F7"/>
    <w:rsid w:val="00AC0347"/>
    <w:rsid w:val="00AC0916"/>
    <w:rsid w:val="00AC0ED2"/>
    <w:rsid w:val="00AC13C5"/>
    <w:rsid w:val="00AC185F"/>
    <w:rsid w:val="00AC1F6E"/>
    <w:rsid w:val="00AC20C3"/>
    <w:rsid w:val="00AC21BA"/>
    <w:rsid w:val="00AC2B04"/>
    <w:rsid w:val="00AC2E99"/>
    <w:rsid w:val="00AC37A3"/>
    <w:rsid w:val="00AC3E1B"/>
    <w:rsid w:val="00AC3F23"/>
    <w:rsid w:val="00AC4216"/>
    <w:rsid w:val="00AC45AB"/>
    <w:rsid w:val="00AC476C"/>
    <w:rsid w:val="00AC4DFE"/>
    <w:rsid w:val="00AC4FBB"/>
    <w:rsid w:val="00AC508A"/>
    <w:rsid w:val="00AC5BB1"/>
    <w:rsid w:val="00AC5BDE"/>
    <w:rsid w:val="00AC60C4"/>
    <w:rsid w:val="00AC7525"/>
    <w:rsid w:val="00AC753E"/>
    <w:rsid w:val="00AC75EF"/>
    <w:rsid w:val="00AD02AF"/>
    <w:rsid w:val="00AD0815"/>
    <w:rsid w:val="00AD0D67"/>
    <w:rsid w:val="00AD130E"/>
    <w:rsid w:val="00AD1E3F"/>
    <w:rsid w:val="00AD2033"/>
    <w:rsid w:val="00AD282F"/>
    <w:rsid w:val="00AD2B4D"/>
    <w:rsid w:val="00AD305F"/>
    <w:rsid w:val="00AD3CF1"/>
    <w:rsid w:val="00AD45A7"/>
    <w:rsid w:val="00AD4BF9"/>
    <w:rsid w:val="00AD58F5"/>
    <w:rsid w:val="00AD5B0E"/>
    <w:rsid w:val="00AD5C46"/>
    <w:rsid w:val="00AD64C5"/>
    <w:rsid w:val="00AD6EA7"/>
    <w:rsid w:val="00AE03BE"/>
    <w:rsid w:val="00AE0DA2"/>
    <w:rsid w:val="00AE1BDF"/>
    <w:rsid w:val="00AE261B"/>
    <w:rsid w:val="00AE2660"/>
    <w:rsid w:val="00AE2C13"/>
    <w:rsid w:val="00AE32A7"/>
    <w:rsid w:val="00AE3F8D"/>
    <w:rsid w:val="00AE4F96"/>
    <w:rsid w:val="00AE532A"/>
    <w:rsid w:val="00AE5AC0"/>
    <w:rsid w:val="00AE5C2D"/>
    <w:rsid w:val="00AE63B4"/>
    <w:rsid w:val="00AE67EE"/>
    <w:rsid w:val="00AE766C"/>
    <w:rsid w:val="00AF1775"/>
    <w:rsid w:val="00AF1A55"/>
    <w:rsid w:val="00AF1E58"/>
    <w:rsid w:val="00AF1EF8"/>
    <w:rsid w:val="00AF4562"/>
    <w:rsid w:val="00AF4911"/>
    <w:rsid w:val="00AF4B34"/>
    <w:rsid w:val="00AF5D70"/>
    <w:rsid w:val="00AF6CAF"/>
    <w:rsid w:val="00AF78C9"/>
    <w:rsid w:val="00AF7A54"/>
    <w:rsid w:val="00AF7AB5"/>
    <w:rsid w:val="00AF7B6A"/>
    <w:rsid w:val="00B004ED"/>
    <w:rsid w:val="00B007C8"/>
    <w:rsid w:val="00B00B74"/>
    <w:rsid w:val="00B00E2F"/>
    <w:rsid w:val="00B00F1A"/>
    <w:rsid w:val="00B015A4"/>
    <w:rsid w:val="00B02104"/>
    <w:rsid w:val="00B02531"/>
    <w:rsid w:val="00B028D9"/>
    <w:rsid w:val="00B031D7"/>
    <w:rsid w:val="00B0331A"/>
    <w:rsid w:val="00B047F7"/>
    <w:rsid w:val="00B0485F"/>
    <w:rsid w:val="00B04C35"/>
    <w:rsid w:val="00B04E9E"/>
    <w:rsid w:val="00B05206"/>
    <w:rsid w:val="00B055CF"/>
    <w:rsid w:val="00B05832"/>
    <w:rsid w:val="00B06484"/>
    <w:rsid w:val="00B06717"/>
    <w:rsid w:val="00B06CCA"/>
    <w:rsid w:val="00B0769E"/>
    <w:rsid w:val="00B0777A"/>
    <w:rsid w:val="00B07B7D"/>
    <w:rsid w:val="00B07D17"/>
    <w:rsid w:val="00B104CB"/>
    <w:rsid w:val="00B10D16"/>
    <w:rsid w:val="00B1123D"/>
    <w:rsid w:val="00B13083"/>
    <w:rsid w:val="00B130D9"/>
    <w:rsid w:val="00B131AF"/>
    <w:rsid w:val="00B13DE9"/>
    <w:rsid w:val="00B14EF4"/>
    <w:rsid w:val="00B14F60"/>
    <w:rsid w:val="00B15BF1"/>
    <w:rsid w:val="00B1625B"/>
    <w:rsid w:val="00B165AB"/>
    <w:rsid w:val="00B1686F"/>
    <w:rsid w:val="00B17326"/>
    <w:rsid w:val="00B174DD"/>
    <w:rsid w:val="00B21353"/>
    <w:rsid w:val="00B21B63"/>
    <w:rsid w:val="00B21D56"/>
    <w:rsid w:val="00B21E3E"/>
    <w:rsid w:val="00B21F58"/>
    <w:rsid w:val="00B223F1"/>
    <w:rsid w:val="00B2257C"/>
    <w:rsid w:val="00B23041"/>
    <w:rsid w:val="00B23454"/>
    <w:rsid w:val="00B239C6"/>
    <w:rsid w:val="00B241D8"/>
    <w:rsid w:val="00B24867"/>
    <w:rsid w:val="00B24EA7"/>
    <w:rsid w:val="00B256C7"/>
    <w:rsid w:val="00B25F32"/>
    <w:rsid w:val="00B2617D"/>
    <w:rsid w:val="00B2627B"/>
    <w:rsid w:val="00B26EAA"/>
    <w:rsid w:val="00B26FDC"/>
    <w:rsid w:val="00B27BD7"/>
    <w:rsid w:val="00B3098D"/>
    <w:rsid w:val="00B3109F"/>
    <w:rsid w:val="00B31194"/>
    <w:rsid w:val="00B3206A"/>
    <w:rsid w:val="00B32161"/>
    <w:rsid w:val="00B3324F"/>
    <w:rsid w:val="00B3447D"/>
    <w:rsid w:val="00B346F6"/>
    <w:rsid w:val="00B3546B"/>
    <w:rsid w:val="00B35E20"/>
    <w:rsid w:val="00B36405"/>
    <w:rsid w:val="00B36BC3"/>
    <w:rsid w:val="00B375C8"/>
    <w:rsid w:val="00B37613"/>
    <w:rsid w:val="00B406C4"/>
    <w:rsid w:val="00B417AC"/>
    <w:rsid w:val="00B41F3F"/>
    <w:rsid w:val="00B4283F"/>
    <w:rsid w:val="00B42B1B"/>
    <w:rsid w:val="00B42D86"/>
    <w:rsid w:val="00B4301D"/>
    <w:rsid w:val="00B43354"/>
    <w:rsid w:val="00B43E55"/>
    <w:rsid w:val="00B443B6"/>
    <w:rsid w:val="00B4486B"/>
    <w:rsid w:val="00B44953"/>
    <w:rsid w:val="00B45AD5"/>
    <w:rsid w:val="00B46678"/>
    <w:rsid w:val="00B46EFD"/>
    <w:rsid w:val="00B47384"/>
    <w:rsid w:val="00B4746B"/>
    <w:rsid w:val="00B47557"/>
    <w:rsid w:val="00B50E9F"/>
    <w:rsid w:val="00B50F72"/>
    <w:rsid w:val="00B512A1"/>
    <w:rsid w:val="00B51494"/>
    <w:rsid w:val="00B51786"/>
    <w:rsid w:val="00B51C24"/>
    <w:rsid w:val="00B51CD4"/>
    <w:rsid w:val="00B51EBC"/>
    <w:rsid w:val="00B53F88"/>
    <w:rsid w:val="00B54020"/>
    <w:rsid w:val="00B5520C"/>
    <w:rsid w:val="00B5552E"/>
    <w:rsid w:val="00B55B8D"/>
    <w:rsid w:val="00B56175"/>
    <w:rsid w:val="00B56DB9"/>
    <w:rsid w:val="00B574F0"/>
    <w:rsid w:val="00B57511"/>
    <w:rsid w:val="00B57A18"/>
    <w:rsid w:val="00B603C5"/>
    <w:rsid w:val="00B6132F"/>
    <w:rsid w:val="00B61A1F"/>
    <w:rsid w:val="00B620E7"/>
    <w:rsid w:val="00B62D4F"/>
    <w:rsid w:val="00B62DED"/>
    <w:rsid w:val="00B630E0"/>
    <w:rsid w:val="00B645FE"/>
    <w:rsid w:val="00B6587F"/>
    <w:rsid w:val="00B65BD5"/>
    <w:rsid w:val="00B65CAA"/>
    <w:rsid w:val="00B664FE"/>
    <w:rsid w:val="00B6696F"/>
    <w:rsid w:val="00B669B5"/>
    <w:rsid w:val="00B66C32"/>
    <w:rsid w:val="00B66CD1"/>
    <w:rsid w:val="00B66FB2"/>
    <w:rsid w:val="00B676CC"/>
    <w:rsid w:val="00B7013A"/>
    <w:rsid w:val="00B70DDF"/>
    <w:rsid w:val="00B71103"/>
    <w:rsid w:val="00B71BF4"/>
    <w:rsid w:val="00B72358"/>
    <w:rsid w:val="00B724F6"/>
    <w:rsid w:val="00B72509"/>
    <w:rsid w:val="00B72B93"/>
    <w:rsid w:val="00B72C70"/>
    <w:rsid w:val="00B734F6"/>
    <w:rsid w:val="00B73878"/>
    <w:rsid w:val="00B7392D"/>
    <w:rsid w:val="00B73BF9"/>
    <w:rsid w:val="00B7442D"/>
    <w:rsid w:val="00B75403"/>
    <w:rsid w:val="00B75597"/>
    <w:rsid w:val="00B75A27"/>
    <w:rsid w:val="00B75BC1"/>
    <w:rsid w:val="00B77092"/>
    <w:rsid w:val="00B80F88"/>
    <w:rsid w:val="00B82939"/>
    <w:rsid w:val="00B829BD"/>
    <w:rsid w:val="00B82DD1"/>
    <w:rsid w:val="00B83151"/>
    <w:rsid w:val="00B83A7D"/>
    <w:rsid w:val="00B845F2"/>
    <w:rsid w:val="00B84718"/>
    <w:rsid w:val="00B84EC6"/>
    <w:rsid w:val="00B85332"/>
    <w:rsid w:val="00B8569B"/>
    <w:rsid w:val="00B8606B"/>
    <w:rsid w:val="00B86D48"/>
    <w:rsid w:val="00B877F2"/>
    <w:rsid w:val="00B87D60"/>
    <w:rsid w:val="00B9027C"/>
    <w:rsid w:val="00B906CF"/>
    <w:rsid w:val="00B908C3"/>
    <w:rsid w:val="00B91174"/>
    <w:rsid w:val="00B91486"/>
    <w:rsid w:val="00B9180F"/>
    <w:rsid w:val="00B92A93"/>
    <w:rsid w:val="00B92D52"/>
    <w:rsid w:val="00B92FC0"/>
    <w:rsid w:val="00B93800"/>
    <w:rsid w:val="00B94161"/>
    <w:rsid w:val="00B9442C"/>
    <w:rsid w:val="00B9442E"/>
    <w:rsid w:val="00B95C74"/>
    <w:rsid w:val="00B96044"/>
    <w:rsid w:val="00B96227"/>
    <w:rsid w:val="00B9688A"/>
    <w:rsid w:val="00B9719B"/>
    <w:rsid w:val="00B97284"/>
    <w:rsid w:val="00B977C7"/>
    <w:rsid w:val="00B97B34"/>
    <w:rsid w:val="00B97C0B"/>
    <w:rsid w:val="00BA004A"/>
    <w:rsid w:val="00BA21A9"/>
    <w:rsid w:val="00BA3BBE"/>
    <w:rsid w:val="00BA3ECE"/>
    <w:rsid w:val="00BA4CF9"/>
    <w:rsid w:val="00BA552D"/>
    <w:rsid w:val="00BA578C"/>
    <w:rsid w:val="00BA5C41"/>
    <w:rsid w:val="00BA743E"/>
    <w:rsid w:val="00BA7DE4"/>
    <w:rsid w:val="00BB04B1"/>
    <w:rsid w:val="00BB0D50"/>
    <w:rsid w:val="00BB0FCF"/>
    <w:rsid w:val="00BB115A"/>
    <w:rsid w:val="00BB1E92"/>
    <w:rsid w:val="00BB2047"/>
    <w:rsid w:val="00BB23F4"/>
    <w:rsid w:val="00BB3441"/>
    <w:rsid w:val="00BB34AA"/>
    <w:rsid w:val="00BB3DD8"/>
    <w:rsid w:val="00BB46F4"/>
    <w:rsid w:val="00BB4BD6"/>
    <w:rsid w:val="00BB58FA"/>
    <w:rsid w:val="00BB59E0"/>
    <w:rsid w:val="00BB6496"/>
    <w:rsid w:val="00BB65A2"/>
    <w:rsid w:val="00BB7E64"/>
    <w:rsid w:val="00BC000E"/>
    <w:rsid w:val="00BC038C"/>
    <w:rsid w:val="00BC108A"/>
    <w:rsid w:val="00BC1D6F"/>
    <w:rsid w:val="00BC1E00"/>
    <w:rsid w:val="00BC2748"/>
    <w:rsid w:val="00BC3731"/>
    <w:rsid w:val="00BC474E"/>
    <w:rsid w:val="00BC4951"/>
    <w:rsid w:val="00BC55ED"/>
    <w:rsid w:val="00BC5C1C"/>
    <w:rsid w:val="00BC5E98"/>
    <w:rsid w:val="00BC5FA9"/>
    <w:rsid w:val="00BC616D"/>
    <w:rsid w:val="00BC61B8"/>
    <w:rsid w:val="00BC64E8"/>
    <w:rsid w:val="00BC6BCD"/>
    <w:rsid w:val="00BC7072"/>
    <w:rsid w:val="00BC779E"/>
    <w:rsid w:val="00BD02BF"/>
    <w:rsid w:val="00BD056A"/>
    <w:rsid w:val="00BD0A6C"/>
    <w:rsid w:val="00BD0C5A"/>
    <w:rsid w:val="00BD17AA"/>
    <w:rsid w:val="00BD1CA3"/>
    <w:rsid w:val="00BD2025"/>
    <w:rsid w:val="00BD232D"/>
    <w:rsid w:val="00BD2DC1"/>
    <w:rsid w:val="00BD3140"/>
    <w:rsid w:val="00BD3C63"/>
    <w:rsid w:val="00BD42DA"/>
    <w:rsid w:val="00BD450C"/>
    <w:rsid w:val="00BD497B"/>
    <w:rsid w:val="00BD628A"/>
    <w:rsid w:val="00BD6D44"/>
    <w:rsid w:val="00BD6E5B"/>
    <w:rsid w:val="00BE0E4A"/>
    <w:rsid w:val="00BE12CD"/>
    <w:rsid w:val="00BE21A0"/>
    <w:rsid w:val="00BE308A"/>
    <w:rsid w:val="00BE5598"/>
    <w:rsid w:val="00BE654B"/>
    <w:rsid w:val="00BF0D3E"/>
    <w:rsid w:val="00BF1057"/>
    <w:rsid w:val="00BF1662"/>
    <w:rsid w:val="00BF2B97"/>
    <w:rsid w:val="00BF4116"/>
    <w:rsid w:val="00BF4EF4"/>
    <w:rsid w:val="00BF64A5"/>
    <w:rsid w:val="00BF6749"/>
    <w:rsid w:val="00BF6A41"/>
    <w:rsid w:val="00BF77F9"/>
    <w:rsid w:val="00C00502"/>
    <w:rsid w:val="00C01C0F"/>
    <w:rsid w:val="00C030AA"/>
    <w:rsid w:val="00C0364D"/>
    <w:rsid w:val="00C04697"/>
    <w:rsid w:val="00C05DAE"/>
    <w:rsid w:val="00C06C24"/>
    <w:rsid w:val="00C070ED"/>
    <w:rsid w:val="00C073EE"/>
    <w:rsid w:val="00C079A8"/>
    <w:rsid w:val="00C10C7D"/>
    <w:rsid w:val="00C10E7F"/>
    <w:rsid w:val="00C12931"/>
    <w:rsid w:val="00C129B8"/>
    <w:rsid w:val="00C133DA"/>
    <w:rsid w:val="00C1358E"/>
    <w:rsid w:val="00C14162"/>
    <w:rsid w:val="00C15723"/>
    <w:rsid w:val="00C15D31"/>
    <w:rsid w:val="00C16931"/>
    <w:rsid w:val="00C1716C"/>
    <w:rsid w:val="00C20AB0"/>
    <w:rsid w:val="00C20C1E"/>
    <w:rsid w:val="00C218F9"/>
    <w:rsid w:val="00C21C07"/>
    <w:rsid w:val="00C221CF"/>
    <w:rsid w:val="00C22657"/>
    <w:rsid w:val="00C2281E"/>
    <w:rsid w:val="00C22C54"/>
    <w:rsid w:val="00C22F63"/>
    <w:rsid w:val="00C22FE8"/>
    <w:rsid w:val="00C2327D"/>
    <w:rsid w:val="00C232B0"/>
    <w:rsid w:val="00C2339D"/>
    <w:rsid w:val="00C233DF"/>
    <w:rsid w:val="00C2397F"/>
    <w:rsid w:val="00C23E14"/>
    <w:rsid w:val="00C24711"/>
    <w:rsid w:val="00C247BB"/>
    <w:rsid w:val="00C24929"/>
    <w:rsid w:val="00C252A9"/>
    <w:rsid w:val="00C25D15"/>
    <w:rsid w:val="00C2757D"/>
    <w:rsid w:val="00C27660"/>
    <w:rsid w:val="00C3038F"/>
    <w:rsid w:val="00C30943"/>
    <w:rsid w:val="00C30B62"/>
    <w:rsid w:val="00C30B75"/>
    <w:rsid w:val="00C313EE"/>
    <w:rsid w:val="00C31EDD"/>
    <w:rsid w:val="00C32219"/>
    <w:rsid w:val="00C323DB"/>
    <w:rsid w:val="00C33399"/>
    <w:rsid w:val="00C3394B"/>
    <w:rsid w:val="00C34194"/>
    <w:rsid w:val="00C34429"/>
    <w:rsid w:val="00C34A15"/>
    <w:rsid w:val="00C35104"/>
    <w:rsid w:val="00C352DC"/>
    <w:rsid w:val="00C35657"/>
    <w:rsid w:val="00C36BB7"/>
    <w:rsid w:val="00C37676"/>
    <w:rsid w:val="00C4007D"/>
    <w:rsid w:val="00C4134B"/>
    <w:rsid w:val="00C418F5"/>
    <w:rsid w:val="00C42A62"/>
    <w:rsid w:val="00C42B2A"/>
    <w:rsid w:val="00C4330B"/>
    <w:rsid w:val="00C43BFA"/>
    <w:rsid w:val="00C458FD"/>
    <w:rsid w:val="00C46D20"/>
    <w:rsid w:val="00C46F29"/>
    <w:rsid w:val="00C507C9"/>
    <w:rsid w:val="00C50EBE"/>
    <w:rsid w:val="00C51C17"/>
    <w:rsid w:val="00C5226E"/>
    <w:rsid w:val="00C5266F"/>
    <w:rsid w:val="00C53251"/>
    <w:rsid w:val="00C53381"/>
    <w:rsid w:val="00C53B11"/>
    <w:rsid w:val="00C53CBD"/>
    <w:rsid w:val="00C53F8D"/>
    <w:rsid w:val="00C54D6D"/>
    <w:rsid w:val="00C54DC2"/>
    <w:rsid w:val="00C54E03"/>
    <w:rsid w:val="00C54FA2"/>
    <w:rsid w:val="00C5573B"/>
    <w:rsid w:val="00C55E9B"/>
    <w:rsid w:val="00C566A1"/>
    <w:rsid w:val="00C56AA2"/>
    <w:rsid w:val="00C56B38"/>
    <w:rsid w:val="00C56CE7"/>
    <w:rsid w:val="00C570C9"/>
    <w:rsid w:val="00C57547"/>
    <w:rsid w:val="00C603B2"/>
    <w:rsid w:val="00C60693"/>
    <w:rsid w:val="00C606F9"/>
    <w:rsid w:val="00C60FDE"/>
    <w:rsid w:val="00C61E19"/>
    <w:rsid w:val="00C622E9"/>
    <w:rsid w:val="00C6271D"/>
    <w:rsid w:val="00C63353"/>
    <w:rsid w:val="00C641EE"/>
    <w:rsid w:val="00C64673"/>
    <w:rsid w:val="00C65837"/>
    <w:rsid w:val="00C65C54"/>
    <w:rsid w:val="00C65CB5"/>
    <w:rsid w:val="00C670E7"/>
    <w:rsid w:val="00C675E4"/>
    <w:rsid w:val="00C67708"/>
    <w:rsid w:val="00C67B83"/>
    <w:rsid w:val="00C70097"/>
    <w:rsid w:val="00C70354"/>
    <w:rsid w:val="00C70A4E"/>
    <w:rsid w:val="00C71788"/>
    <w:rsid w:val="00C7204F"/>
    <w:rsid w:val="00C7344A"/>
    <w:rsid w:val="00C745D8"/>
    <w:rsid w:val="00C74830"/>
    <w:rsid w:val="00C7490D"/>
    <w:rsid w:val="00C75064"/>
    <w:rsid w:val="00C75302"/>
    <w:rsid w:val="00C755D4"/>
    <w:rsid w:val="00C757D2"/>
    <w:rsid w:val="00C763CD"/>
    <w:rsid w:val="00C764E9"/>
    <w:rsid w:val="00C76537"/>
    <w:rsid w:val="00C767EE"/>
    <w:rsid w:val="00C76943"/>
    <w:rsid w:val="00C76982"/>
    <w:rsid w:val="00C76A7B"/>
    <w:rsid w:val="00C76E16"/>
    <w:rsid w:val="00C77B03"/>
    <w:rsid w:val="00C77B7B"/>
    <w:rsid w:val="00C77BA7"/>
    <w:rsid w:val="00C77D59"/>
    <w:rsid w:val="00C80E49"/>
    <w:rsid w:val="00C814B1"/>
    <w:rsid w:val="00C8155D"/>
    <w:rsid w:val="00C81B26"/>
    <w:rsid w:val="00C820C6"/>
    <w:rsid w:val="00C82973"/>
    <w:rsid w:val="00C82E51"/>
    <w:rsid w:val="00C82F3E"/>
    <w:rsid w:val="00C8324A"/>
    <w:rsid w:val="00C83573"/>
    <w:rsid w:val="00C83A0B"/>
    <w:rsid w:val="00C83A28"/>
    <w:rsid w:val="00C83B36"/>
    <w:rsid w:val="00C83EA2"/>
    <w:rsid w:val="00C83EFE"/>
    <w:rsid w:val="00C840E1"/>
    <w:rsid w:val="00C84692"/>
    <w:rsid w:val="00C84FD6"/>
    <w:rsid w:val="00C857F9"/>
    <w:rsid w:val="00C85FD0"/>
    <w:rsid w:val="00C8612D"/>
    <w:rsid w:val="00C90E03"/>
    <w:rsid w:val="00C9126D"/>
    <w:rsid w:val="00C91F45"/>
    <w:rsid w:val="00C92053"/>
    <w:rsid w:val="00C92704"/>
    <w:rsid w:val="00C92DF0"/>
    <w:rsid w:val="00C93821"/>
    <w:rsid w:val="00C93861"/>
    <w:rsid w:val="00C93E2F"/>
    <w:rsid w:val="00C93EC1"/>
    <w:rsid w:val="00C93F92"/>
    <w:rsid w:val="00C946A3"/>
    <w:rsid w:val="00C947DE"/>
    <w:rsid w:val="00C95674"/>
    <w:rsid w:val="00C96857"/>
    <w:rsid w:val="00C96A92"/>
    <w:rsid w:val="00C97410"/>
    <w:rsid w:val="00C97C20"/>
    <w:rsid w:val="00CA0056"/>
    <w:rsid w:val="00CA06CC"/>
    <w:rsid w:val="00CA09C7"/>
    <w:rsid w:val="00CA2495"/>
    <w:rsid w:val="00CA2691"/>
    <w:rsid w:val="00CA2BEF"/>
    <w:rsid w:val="00CA3024"/>
    <w:rsid w:val="00CA30C9"/>
    <w:rsid w:val="00CA3794"/>
    <w:rsid w:val="00CA3CED"/>
    <w:rsid w:val="00CA3EE8"/>
    <w:rsid w:val="00CA4760"/>
    <w:rsid w:val="00CA4CD0"/>
    <w:rsid w:val="00CA4E0B"/>
    <w:rsid w:val="00CA4F87"/>
    <w:rsid w:val="00CA598A"/>
    <w:rsid w:val="00CA5DC9"/>
    <w:rsid w:val="00CA61C6"/>
    <w:rsid w:val="00CA66BB"/>
    <w:rsid w:val="00CA676B"/>
    <w:rsid w:val="00CA7588"/>
    <w:rsid w:val="00CA77BF"/>
    <w:rsid w:val="00CA7867"/>
    <w:rsid w:val="00CA7923"/>
    <w:rsid w:val="00CB0627"/>
    <w:rsid w:val="00CB08F3"/>
    <w:rsid w:val="00CB0BBD"/>
    <w:rsid w:val="00CB0F64"/>
    <w:rsid w:val="00CB109C"/>
    <w:rsid w:val="00CB1A94"/>
    <w:rsid w:val="00CB23B6"/>
    <w:rsid w:val="00CB326E"/>
    <w:rsid w:val="00CB3A2C"/>
    <w:rsid w:val="00CB3E04"/>
    <w:rsid w:val="00CB4C5C"/>
    <w:rsid w:val="00CB5230"/>
    <w:rsid w:val="00CB585A"/>
    <w:rsid w:val="00CB6056"/>
    <w:rsid w:val="00CB67B9"/>
    <w:rsid w:val="00CB6F07"/>
    <w:rsid w:val="00CB70D8"/>
    <w:rsid w:val="00CB7ECD"/>
    <w:rsid w:val="00CC0B31"/>
    <w:rsid w:val="00CC0C72"/>
    <w:rsid w:val="00CC223F"/>
    <w:rsid w:val="00CC2C50"/>
    <w:rsid w:val="00CC2EF6"/>
    <w:rsid w:val="00CC33A8"/>
    <w:rsid w:val="00CC3926"/>
    <w:rsid w:val="00CC3B7A"/>
    <w:rsid w:val="00CC437B"/>
    <w:rsid w:val="00CC4715"/>
    <w:rsid w:val="00CC4DDE"/>
    <w:rsid w:val="00CC50B4"/>
    <w:rsid w:val="00CC5998"/>
    <w:rsid w:val="00CC69B9"/>
    <w:rsid w:val="00CC6A35"/>
    <w:rsid w:val="00CC7A01"/>
    <w:rsid w:val="00CC7A72"/>
    <w:rsid w:val="00CD02AA"/>
    <w:rsid w:val="00CD03BE"/>
    <w:rsid w:val="00CD101D"/>
    <w:rsid w:val="00CD10AF"/>
    <w:rsid w:val="00CD114E"/>
    <w:rsid w:val="00CD1D25"/>
    <w:rsid w:val="00CD2140"/>
    <w:rsid w:val="00CD292F"/>
    <w:rsid w:val="00CD2AEB"/>
    <w:rsid w:val="00CD302C"/>
    <w:rsid w:val="00CD3A8A"/>
    <w:rsid w:val="00CD3D28"/>
    <w:rsid w:val="00CD3E6F"/>
    <w:rsid w:val="00CD45DC"/>
    <w:rsid w:val="00CD4BAB"/>
    <w:rsid w:val="00CD6A0C"/>
    <w:rsid w:val="00CD6CD8"/>
    <w:rsid w:val="00CD6FE4"/>
    <w:rsid w:val="00CD75CF"/>
    <w:rsid w:val="00CD7B65"/>
    <w:rsid w:val="00CD7CEE"/>
    <w:rsid w:val="00CD7F9F"/>
    <w:rsid w:val="00CE0CA5"/>
    <w:rsid w:val="00CE0D75"/>
    <w:rsid w:val="00CE0E02"/>
    <w:rsid w:val="00CE1616"/>
    <w:rsid w:val="00CE1890"/>
    <w:rsid w:val="00CE1BA0"/>
    <w:rsid w:val="00CE1FFA"/>
    <w:rsid w:val="00CE21BC"/>
    <w:rsid w:val="00CE2BC2"/>
    <w:rsid w:val="00CE37BC"/>
    <w:rsid w:val="00CE3820"/>
    <w:rsid w:val="00CE391A"/>
    <w:rsid w:val="00CE3991"/>
    <w:rsid w:val="00CE3B3C"/>
    <w:rsid w:val="00CE4A49"/>
    <w:rsid w:val="00CE4EFD"/>
    <w:rsid w:val="00CE4F5A"/>
    <w:rsid w:val="00CE5587"/>
    <w:rsid w:val="00CE68A2"/>
    <w:rsid w:val="00CE6960"/>
    <w:rsid w:val="00CE6AAB"/>
    <w:rsid w:val="00CE6CD7"/>
    <w:rsid w:val="00CE7130"/>
    <w:rsid w:val="00CE71AC"/>
    <w:rsid w:val="00CE71C6"/>
    <w:rsid w:val="00CE78CF"/>
    <w:rsid w:val="00CE7A88"/>
    <w:rsid w:val="00CF0A38"/>
    <w:rsid w:val="00CF119D"/>
    <w:rsid w:val="00CF1DC8"/>
    <w:rsid w:val="00CF1EAF"/>
    <w:rsid w:val="00CF386E"/>
    <w:rsid w:val="00CF3E2E"/>
    <w:rsid w:val="00CF494C"/>
    <w:rsid w:val="00CF4F92"/>
    <w:rsid w:val="00CF571E"/>
    <w:rsid w:val="00CF577D"/>
    <w:rsid w:val="00CF6030"/>
    <w:rsid w:val="00CF60DF"/>
    <w:rsid w:val="00CF6E73"/>
    <w:rsid w:val="00CF7C41"/>
    <w:rsid w:val="00D01FB2"/>
    <w:rsid w:val="00D01FFE"/>
    <w:rsid w:val="00D02991"/>
    <w:rsid w:val="00D03EB4"/>
    <w:rsid w:val="00D0488A"/>
    <w:rsid w:val="00D04C90"/>
    <w:rsid w:val="00D05217"/>
    <w:rsid w:val="00D06AAA"/>
    <w:rsid w:val="00D06C8A"/>
    <w:rsid w:val="00D078D3"/>
    <w:rsid w:val="00D07900"/>
    <w:rsid w:val="00D11880"/>
    <w:rsid w:val="00D119EA"/>
    <w:rsid w:val="00D11C7B"/>
    <w:rsid w:val="00D12FB2"/>
    <w:rsid w:val="00D142DB"/>
    <w:rsid w:val="00D14961"/>
    <w:rsid w:val="00D14DFB"/>
    <w:rsid w:val="00D15429"/>
    <w:rsid w:val="00D15916"/>
    <w:rsid w:val="00D16C50"/>
    <w:rsid w:val="00D1710D"/>
    <w:rsid w:val="00D17FBA"/>
    <w:rsid w:val="00D20DEE"/>
    <w:rsid w:val="00D20F91"/>
    <w:rsid w:val="00D21224"/>
    <w:rsid w:val="00D21824"/>
    <w:rsid w:val="00D227C0"/>
    <w:rsid w:val="00D22AEA"/>
    <w:rsid w:val="00D23F31"/>
    <w:rsid w:val="00D24F6E"/>
    <w:rsid w:val="00D26091"/>
    <w:rsid w:val="00D26E72"/>
    <w:rsid w:val="00D26FDD"/>
    <w:rsid w:val="00D2753E"/>
    <w:rsid w:val="00D2794C"/>
    <w:rsid w:val="00D27F02"/>
    <w:rsid w:val="00D309A9"/>
    <w:rsid w:val="00D30DEB"/>
    <w:rsid w:val="00D30EA3"/>
    <w:rsid w:val="00D313F8"/>
    <w:rsid w:val="00D31894"/>
    <w:rsid w:val="00D319D2"/>
    <w:rsid w:val="00D319D8"/>
    <w:rsid w:val="00D31CAB"/>
    <w:rsid w:val="00D32317"/>
    <w:rsid w:val="00D32865"/>
    <w:rsid w:val="00D33007"/>
    <w:rsid w:val="00D331B0"/>
    <w:rsid w:val="00D33433"/>
    <w:rsid w:val="00D34413"/>
    <w:rsid w:val="00D34773"/>
    <w:rsid w:val="00D34E16"/>
    <w:rsid w:val="00D3523E"/>
    <w:rsid w:val="00D352A1"/>
    <w:rsid w:val="00D36918"/>
    <w:rsid w:val="00D36BC3"/>
    <w:rsid w:val="00D37853"/>
    <w:rsid w:val="00D37CE4"/>
    <w:rsid w:val="00D405F3"/>
    <w:rsid w:val="00D40A27"/>
    <w:rsid w:val="00D40E13"/>
    <w:rsid w:val="00D41504"/>
    <w:rsid w:val="00D41D8F"/>
    <w:rsid w:val="00D42391"/>
    <w:rsid w:val="00D4301C"/>
    <w:rsid w:val="00D4319D"/>
    <w:rsid w:val="00D4349F"/>
    <w:rsid w:val="00D43755"/>
    <w:rsid w:val="00D43872"/>
    <w:rsid w:val="00D44770"/>
    <w:rsid w:val="00D44F34"/>
    <w:rsid w:val="00D46E43"/>
    <w:rsid w:val="00D46E56"/>
    <w:rsid w:val="00D47830"/>
    <w:rsid w:val="00D47B7A"/>
    <w:rsid w:val="00D47EF4"/>
    <w:rsid w:val="00D50FCC"/>
    <w:rsid w:val="00D51A10"/>
    <w:rsid w:val="00D51BF4"/>
    <w:rsid w:val="00D52355"/>
    <w:rsid w:val="00D5388E"/>
    <w:rsid w:val="00D53D66"/>
    <w:rsid w:val="00D546F8"/>
    <w:rsid w:val="00D547B7"/>
    <w:rsid w:val="00D55C40"/>
    <w:rsid w:val="00D55FE3"/>
    <w:rsid w:val="00D5611D"/>
    <w:rsid w:val="00D56658"/>
    <w:rsid w:val="00D56E41"/>
    <w:rsid w:val="00D56E7C"/>
    <w:rsid w:val="00D573F6"/>
    <w:rsid w:val="00D600A7"/>
    <w:rsid w:val="00D6059E"/>
    <w:rsid w:val="00D606AC"/>
    <w:rsid w:val="00D6071F"/>
    <w:rsid w:val="00D60C00"/>
    <w:rsid w:val="00D61DC7"/>
    <w:rsid w:val="00D62440"/>
    <w:rsid w:val="00D62B97"/>
    <w:rsid w:val="00D6305F"/>
    <w:rsid w:val="00D63C21"/>
    <w:rsid w:val="00D6402C"/>
    <w:rsid w:val="00D654BF"/>
    <w:rsid w:val="00D655F5"/>
    <w:rsid w:val="00D65C89"/>
    <w:rsid w:val="00D65FEC"/>
    <w:rsid w:val="00D665EE"/>
    <w:rsid w:val="00D665FE"/>
    <w:rsid w:val="00D669DF"/>
    <w:rsid w:val="00D676BA"/>
    <w:rsid w:val="00D67B15"/>
    <w:rsid w:val="00D702CE"/>
    <w:rsid w:val="00D70D0E"/>
    <w:rsid w:val="00D715D6"/>
    <w:rsid w:val="00D71EA4"/>
    <w:rsid w:val="00D72BB6"/>
    <w:rsid w:val="00D72DDE"/>
    <w:rsid w:val="00D739FC"/>
    <w:rsid w:val="00D746D9"/>
    <w:rsid w:val="00D7595A"/>
    <w:rsid w:val="00D75A0B"/>
    <w:rsid w:val="00D76B45"/>
    <w:rsid w:val="00D76E41"/>
    <w:rsid w:val="00D76E44"/>
    <w:rsid w:val="00D80625"/>
    <w:rsid w:val="00D80664"/>
    <w:rsid w:val="00D807F1"/>
    <w:rsid w:val="00D81DEC"/>
    <w:rsid w:val="00D81E76"/>
    <w:rsid w:val="00D8290A"/>
    <w:rsid w:val="00D82B47"/>
    <w:rsid w:val="00D82FA0"/>
    <w:rsid w:val="00D82FAC"/>
    <w:rsid w:val="00D83335"/>
    <w:rsid w:val="00D849E0"/>
    <w:rsid w:val="00D8546E"/>
    <w:rsid w:val="00D87DB5"/>
    <w:rsid w:val="00D907CF"/>
    <w:rsid w:val="00D913E1"/>
    <w:rsid w:val="00D91B88"/>
    <w:rsid w:val="00D926BD"/>
    <w:rsid w:val="00D92AD8"/>
    <w:rsid w:val="00D947D2"/>
    <w:rsid w:val="00D969C5"/>
    <w:rsid w:val="00D96EEE"/>
    <w:rsid w:val="00D977D4"/>
    <w:rsid w:val="00D97FE0"/>
    <w:rsid w:val="00DA0FF1"/>
    <w:rsid w:val="00DA2686"/>
    <w:rsid w:val="00DA27E9"/>
    <w:rsid w:val="00DA2CAA"/>
    <w:rsid w:val="00DA4600"/>
    <w:rsid w:val="00DA46CD"/>
    <w:rsid w:val="00DA4853"/>
    <w:rsid w:val="00DA5777"/>
    <w:rsid w:val="00DA610E"/>
    <w:rsid w:val="00DA6280"/>
    <w:rsid w:val="00DA6406"/>
    <w:rsid w:val="00DA650B"/>
    <w:rsid w:val="00DA65A3"/>
    <w:rsid w:val="00DA6A90"/>
    <w:rsid w:val="00DA7A15"/>
    <w:rsid w:val="00DB06D0"/>
    <w:rsid w:val="00DB0FA6"/>
    <w:rsid w:val="00DB1C17"/>
    <w:rsid w:val="00DB2B97"/>
    <w:rsid w:val="00DB2C09"/>
    <w:rsid w:val="00DB388D"/>
    <w:rsid w:val="00DB40D8"/>
    <w:rsid w:val="00DB41AA"/>
    <w:rsid w:val="00DB4D7B"/>
    <w:rsid w:val="00DB4E9B"/>
    <w:rsid w:val="00DB4FB5"/>
    <w:rsid w:val="00DB5173"/>
    <w:rsid w:val="00DB521C"/>
    <w:rsid w:val="00DB57F9"/>
    <w:rsid w:val="00DB5D05"/>
    <w:rsid w:val="00DB6632"/>
    <w:rsid w:val="00DB6C85"/>
    <w:rsid w:val="00DB73AB"/>
    <w:rsid w:val="00DB7CA1"/>
    <w:rsid w:val="00DC033D"/>
    <w:rsid w:val="00DC0B1E"/>
    <w:rsid w:val="00DC0FCF"/>
    <w:rsid w:val="00DC1833"/>
    <w:rsid w:val="00DC1A83"/>
    <w:rsid w:val="00DC269C"/>
    <w:rsid w:val="00DC31C3"/>
    <w:rsid w:val="00DC372F"/>
    <w:rsid w:val="00DC388F"/>
    <w:rsid w:val="00DC47B1"/>
    <w:rsid w:val="00DC620B"/>
    <w:rsid w:val="00DC7AD2"/>
    <w:rsid w:val="00DD0F27"/>
    <w:rsid w:val="00DD3AB9"/>
    <w:rsid w:val="00DD4141"/>
    <w:rsid w:val="00DD4A51"/>
    <w:rsid w:val="00DD5092"/>
    <w:rsid w:val="00DD69D1"/>
    <w:rsid w:val="00DD6CCA"/>
    <w:rsid w:val="00DD6DB7"/>
    <w:rsid w:val="00DD7648"/>
    <w:rsid w:val="00DD7AC3"/>
    <w:rsid w:val="00DD7C3C"/>
    <w:rsid w:val="00DE1DCF"/>
    <w:rsid w:val="00DE24A5"/>
    <w:rsid w:val="00DE2623"/>
    <w:rsid w:val="00DE38D9"/>
    <w:rsid w:val="00DE451E"/>
    <w:rsid w:val="00DE45BE"/>
    <w:rsid w:val="00DE4C5A"/>
    <w:rsid w:val="00DE58A5"/>
    <w:rsid w:val="00DE5CF2"/>
    <w:rsid w:val="00DE6D40"/>
    <w:rsid w:val="00DE6EF7"/>
    <w:rsid w:val="00DE72AE"/>
    <w:rsid w:val="00DE75B1"/>
    <w:rsid w:val="00DE772E"/>
    <w:rsid w:val="00DE7AEC"/>
    <w:rsid w:val="00DF03E9"/>
    <w:rsid w:val="00DF0BE3"/>
    <w:rsid w:val="00DF15C0"/>
    <w:rsid w:val="00DF16A8"/>
    <w:rsid w:val="00DF16D3"/>
    <w:rsid w:val="00DF186E"/>
    <w:rsid w:val="00DF1CAA"/>
    <w:rsid w:val="00DF3031"/>
    <w:rsid w:val="00DF357A"/>
    <w:rsid w:val="00DF36D1"/>
    <w:rsid w:val="00DF3D51"/>
    <w:rsid w:val="00DF4233"/>
    <w:rsid w:val="00DF46F5"/>
    <w:rsid w:val="00DF4C6C"/>
    <w:rsid w:val="00DF568D"/>
    <w:rsid w:val="00DF64C0"/>
    <w:rsid w:val="00DF65AD"/>
    <w:rsid w:val="00DF671C"/>
    <w:rsid w:val="00DF6A8A"/>
    <w:rsid w:val="00DF7176"/>
    <w:rsid w:val="00DF7206"/>
    <w:rsid w:val="00DF72FE"/>
    <w:rsid w:val="00E00648"/>
    <w:rsid w:val="00E00F2D"/>
    <w:rsid w:val="00E023FE"/>
    <w:rsid w:val="00E0389B"/>
    <w:rsid w:val="00E041F6"/>
    <w:rsid w:val="00E046C9"/>
    <w:rsid w:val="00E04E8C"/>
    <w:rsid w:val="00E04EFB"/>
    <w:rsid w:val="00E050FB"/>
    <w:rsid w:val="00E053B1"/>
    <w:rsid w:val="00E056BA"/>
    <w:rsid w:val="00E06AC9"/>
    <w:rsid w:val="00E06AF8"/>
    <w:rsid w:val="00E06C1E"/>
    <w:rsid w:val="00E06DBE"/>
    <w:rsid w:val="00E07B3C"/>
    <w:rsid w:val="00E07DD5"/>
    <w:rsid w:val="00E10230"/>
    <w:rsid w:val="00E10700"/>
    <w:rsid w:val="00E109B3"/>
    <w:rsid w:val="00E10B58"/>
    <w:rsid w:val="00E1107D"/>
    <w:rsid w:val="00E11B76"/>
    <w:rsid w:val="00E11D84"/>
    <w:rsid w:val="00E13000"/>
    <w:rsid w:val="00E13369"/>
    <w:rsid w:val="00E138D6"/>
    <w:rsid w:val="00E14096"/>
    <w:rsid w:val="00E15DFA"/>
    <w:rsid w:val="00E16D38"/>
    <w:rsid w:val="00E173E4"/>
    <w:rsid w:val="00E1759C"/>
    <w:rsid w:val="00E178CF"/>
    <w:rsid w:val="00E17956"/>
    <w:rsid w:val="00E17D5F"/>
    <w:rsid w:val="00E20254"/>
    <w:rsid w:val="00E20EE6"/>
    <w:rsid w:val="00E21898"/>
    <w:rsid w:val="00E2219C"/>
    <w:rsid w:val="00E22342"/>
    <w:rsid w:val="00E2247D"/>
    <w:rsid w:val="00E225CD"/>
    <w:rsid w:val="00E23E23"/>
    <w:rsid w:val="00E24F06"/>
    <w:rsid w:val="00E257DA"/>
    <w:rsid w:val="00E26101"/>
    <w:rsid w:val="00E26150"/>
    <w:rsid w:val="00E2680E"/>
    <w:rsid w:val="00E30463"/>
    <w:rsid w:val="00E30BB6"/>
    <w:rsid w:val="00E31245"/>
    <w:rsid w:val="00E3249A"/>
    <w:rsid w:val="00E3260C"/>
    <w:rsid w:val="00E3274F"/>
    <w:rsid w:val="00E34280"/>
    <w:rsid w:val="00E34D5F"/>
    <w:rsid w:val="00E34FCC"/>
    <w:rsid w:val="00E352D0"/>
    <w:rsid w:val="00E35B88"/>
    <w:rsid w:val="00E35E57"/>
    <w:rsid w:val="00E36026"/>
    <w:rsid w:val="00E36730"/>
    <w:rsid w:val="00E37420"/>
    <w:rsid w:val="00E37C97"/>
    <w:rsid w:val="00E37F27"/>
    <w:rsid w:val="00E40518"/>
    <w:rsid w:val="00E40943"/>
    <w:rsid w:val="00E40B26"/>
    <w:rsid w:val="00E4119F"/>
    <w:rsid w:val="00E4120C"/>
    <w:rsid w:val="00E41D7F"/>
    <w:rsid w:val="00E42334"/>
    <w:rsid w:val="00E4274E"/>
    <w:rsid w:val="00E4302D"/>
    <w:rsid w:val="00E43781"/>
    <w:rsid w:val="00E44FA7"/>
    <w:rsid w:val="00E45308"/>
    <w:rsid w:val="00E46CDC"/>
    <w:rsid w:val="00E47255"/>
    <w:rsid w:val="00E4794D"/>
    <w:rsid w:val="00E4796D"/>
    <w:rsid w:val="00E5003C"/>
    <w:rsid w:val="00E5206C"/>
    <w:rsid w:val="00E52085"/>
    <w:rsid w:val="00E52BCA"/>
    <w:rsid w:val="00E53298"/>
    <w:rsid w:val="00E53420"/>
    <w:rsid w:val="00E5365A"/>
    <w:rsid w:val="00E53F8A"/>
    <w:rsid w:val="00E540C8"/>
    <w:rsid w:val="00E54BB5"/>
    <w:rsid w:val="00E55995"/>
    <w:rsid w:val="00E56D87"/>
    <w:rsid w:val="00E57044"/>
    <w:rsid w:val="00E5749B"/>
    <w:rsid w:val="00E57A65"/>
    <w:rsid w:val="00E60977"/>
    <w:rsid w:val="00E60E16"/>
    <w:rsid w:val="00E61449"/>
    <w:rsid w:val="00E61580"/>
    <w:rsid w:val="00E61A93"/>
    <w:rsid w:val="00E62FAF"/>
    <w:rsid w:val="00E63023"/>
    <w:rsid w:val="00E632C0"/>
    <w:rsid w:val="00E63DCD"/>
    <w:rsid w:val="00E641D7"/>
    <w:rsid w:val="00E6448D"/>
    <w:rsid w:val="00E646DD"/>
    <w:rsid w:val="00E6736B"/>
    <w:rsid w:val="00E67F62"/>
    <w:rsid w:val="00E708EF"/>
    <w:rsid w:val="00E708FD"/>
    <w:rsid w:val="00E70D50"/>
    <w:rsid w:val="00E70E70"/>
    <w:rsid w:val="00E70E71"/>
    <w:rsid w:val="00E712C9"/>
    <w:rsid w:val="00E71455"/>
    <w:rsid w:val="00E7173C"/>
    <w:rsid w:val="00E71896"/>
    <w:rsid w:val="00E71A0B"/>
    <w:rsid w:val="00E71D46"/>
    <w:rsid w:val="00E73528"/>
    <w:rsid w:val="00E74FC6"/>
    <w:rsid w:val="00E7557A"/>
    <w:rsid w:val="00E75858"/>
    <w:rsid w:val="00E75A10"/>
    <w:rsid w:val="00E75C1F"/>
    <w:rsid w:val="00E774A4"/>
    <w:rsid w:val="00E77719"/>
    <w:rsid w:val="00E803E0"/>
    <w:rsid w:val="00E80554"/>
    <w:rsid w:val="00E809DC"/>
    <w:rsid w:val="00E809EE"/>
    <w:rsid w:val="00E80B90"/>
    <w:rsid w:val="00E80F2F"/>
    <w:rsid w:val="00E81365"/>
    <w:rsid w:val="00E8170A"/>
    <w:rsid w:val="00E82076"/>
    <w:rsid w:val="00E82113"/>
    <w:rsid w:val="00E821E8"/>
    <w:rsid w:val="00E83136"/>
    <w:rsid w:val="00E83349"/>
    <w:rsid w:val="00E84915"/>
    <w:rsid w:val="00E85360"/>
    <w:rsid w:val="00E860F7"/>
    <w:rsid w:val="00E86E93"/>
    <w:rsid w:val="00E92B0E"/>
    <w:rsid w:val="00E9305F"/>
    <w:rsid w:val="00E937D3"/>
    <w:rsid w:val="00E941B4"/>
    <w:rsid w:val="00E94340"/>
    <w:rsid w:val="00E94495"/>
    <w:rsid w:val="00E95C8A"/>
    <w:rsid w:val="00E96AF7"/>
    <w:rsid w:val="00E97599"/>
    <w:rsid w:val="00EA06A6"/>
    <w:rsid w:val="00EA0AE0"/>
    <w:rsid w:val="00EA13B4"/>
    <w:rsid w:val="00EA17FF"/>
    <w:rsid w:val="00EA248A"/>
    <w:rsid w:val="00EA25DC"/>
    <w:rsid w:val="00EA2BDF"/>
    <w:rsid w:val="00EA32CF"/>
    <w:rsid w:val="00EA397D"/>
    <w:rsid w:val="00EA3D08"/>
    <w:rsid w:val="00EA3D43"/>
    <w:rsid w:val="00EA3E16"/>
    <w:rsid w:val="00EA4A86"/>
    <w:rsid w:val="00EA577B"/>
    <w:rsid w:val="00EA7A82"/>
    <w:rsid w:val="00EB01C9"/>
    <w:rsid w:val="00EB18D7"/>
    <w:rsid w:val="00EB2454"/>
    <w:rsid w:val="00EB278D"/>
    <w:rsid w:val="00EB30F3"/>
    <w:rsid w:val="00EB3268"/>
    <w:rsid w:val="00EB3409"/>
    <w:rsid w:val="00EB3A21"/>
    <w:rsid w:val="00EB3D79"/>
    <w:rsid w:val="00EB4055"/>
    <w:rsid w:val="00EB4354"/>
    <w:rsid w:val="00EB4787"/>
    <w:rsid w:val="00EB5C54"/>
    <w:rsid w:val="00EB6383"/>
    <w:rsid w:val="00EB7442"/>
    <w:rsid w:val="00EC0672"/>
    <w:rsid w:val="00EC0B18"/>
    <w:rsid w:val="00EC148F"/>
    <w:rsid w:val="00EC188E"/>
    <w:rsid w:val="00EC1B74"/>
    <w:rsid w:val="00EC1EA1"/>
    <w:rsid w:val="00EC2874"/>
    <w:rsid w:val="00EC2F5A"/>
    <w:rsid w:val="00EC3F35"/>
    <w:rsid w:val="00EC4352"/>
    <w:rsid w:val="00EC49D4"/>
    <w:rsid w:val="00EC5562"/>
    <w:rsid w:val="00EC5CA5"/>
    <w:rsid w:val="00EC6CD0"/>
    <w:rsid w:val="00EC786C"/>
    <w:rsid w:val="00EC7F8A"/>
    <w:rsid w:val="00ED1193"/>
    <w:rsid w:val="00ED1F8A"/>
    <w:rsid w:val="00ED38C0"/>
    <w:rsid w:val="00ED3A6E"/>
    <w:rsid w:val="00ED3A86"/>
    <w:rsid w:val="00ED3CDE"/>
    <w:rsid w:val="00ED46B3"/>
    <w:rsid w:val="00ED4904"/>
    <w:rsid w:val="00ED4FEE"/>
    <w:rsid w:val="00ED5C98"/>
    <w:rsid w:val="00ED5E44"/>
    <w:rsid w:val="00ED6ADB"/>
    <w:rsid w:val="00ED72FB"/>
    <w:rsid w:val="00ED75E7"/>
    <w:rsid w:val="00ED78FD"/>
    <w:rsid w:val="00EE027C"/>
    <w:rsid w:val="00EE0D13"/>
    <w:rsid w:val="00EE0F5C"/>
    <w:rsid w:val="00EE0FB8"/>
    <w:rsid w:val="00EE149D"/>
    <w:rsid w:val="00EE210A"/>
    <w:rsid w:val="00EE2227"/>
    <w:rsid w:val="00EE24FD"/>
    <w:rsid w:val="00EE2DEC"/>
    <w:rsid w:val="00EE332B"/>
    <w:rsid w:val="00EE3566"/>
    <w:rsid w:val="00EE37D8"/>
    <w:rsid w:val="00EE3E16"/>
    <w:rsid w:val="00EE481E"/>
    <w:rsid w:val="00EE4A6F"/>
    <w:rsid w:val="00EE60D0"/>
    <w:rsid w:val="00EE6C3A"/>
    <w:rsid w:val="00EE7699"/>
    <w:rsid w:val="00EE77D8"/>
    <w:rsid w:val="00EE7D40"/>
    <w:rsid w:val="00EF03FC"/>
    <w:rsid w:val="00EF0979"/>
    <w:rsid w:val="00EF0FD3"/>
    <w:rsid w:val="00EF1370"/>
    <w:rsid w:val="00EF1DA5"/>
    <w:rsid w:val="00EF1DAD"/>
    <w:rsid w:val="00EF2463"/>
    <w:rsid w:val="00EF2AA1"/>
    <w:rsid w:val="00EF44D5"/>
    <w:rsid w:val="00EF45B5"/>
    <w:rsid w:val="00EF4AC5"/>
    <w:rsid w:val="00EF4D35"/>
    <w:rsid w:val="00EF4FC5"/>
    <w:rsid w:val="00EF5489"/>
    <w:rsid w:val="00EF582D"/>
    <w:rsid w:val="00EF5CA1"/>
    <w:rsid w:val="00EF5F60"/>
    <w:rsid w:val="00EF607A"/>
    <w:rsid w:val="00EF641C"/>
    <w:rsid w:val="00EF6AC9"/>
    <w:rsid w:val="00EF7910"/>
    <w:rsid w:val="00EF7CBF"/>
    <w:rsid w:val="00F00E77"/>
    <w:rsid w:val="00F013E4"/>
    <w:rsid w:val="00F01AB9"/>
    <w:rsid w:val="00F01BCC"/>
    <w:rsid w:val="00F01F75"/>
    <w:rsid w:val="00F020C7"/>
    <w:rsid w:val="00F02638"/>
    <w:rsid w:val="00F0277C"/>
    <w:rsid w:val="00F035EA"/>
    <w:rsid w:val="00F03EC7"/>
    <w:rsid w:val="00F054EB"/>
    <w:rsid w:val="00F0610C"/>
    <w:rsid w:val="00F0620D"/>
    <w:rsid w:val="00F0660F"/>
    <w:rsid w:val="00F1011E"/>
    <w:rsid w:val="00F101D0"/>
    <w:rsid w:val="00F104D8"/>
    <w:rsid w:val="00F10588"/>
    <w:rsid w:val="00F10F32"/>
    <w:rsid w:val="00F11034"/>
    <w:rsid w:val="00F11AF0"/>
    <w:rsid w:val="00F13A39"/>
    <w:rsid w:val="00F14027"/>
    <w:rsid w:val="00F14A25"/>
    <w:rsid w:val="00F16573"/>
    <w:rsid w:val="00F169C0"/>
    <w:rsid w:val="00F1717F"/>
    <w:rsid w:val="00F17E65"/>
    <w:rsid w:val="00F17F32"/>
    <w:rsid w:val="00F204DF"/>
    <w:rsid w:val="00F20B1E"/>
    <w:rsid w:val="00F210E1"/>
    <w:rsid w:val="00F214DF"/>
    <w:rsid w:val="00F21696"/>
    <w:rsid w:val="00F216CB"/>
    <w:rsid w:val="00F21F57"/>
    <w:rsid w:val="00F22A7C"/>
    <w:rsid w:val="00F22B13"/>
    <w:rsid w:val="00F22B64"/>
    <w:rsid w:val="00F231F8"/>
    <w:rsid w:val="00F23436"/>
    <w:rsid w:val="00F23C2A"/>
    <w:rsid w:val="00F2403C"/>
    <w:rsid w:val="00F243F2"/>
    <w:rsid w:val="00F24412"/>
    <w:rsid w:val="00F2456C"/>
    <w:rsid w:val="00F24B08"/>
    <w:rsid w:val="00F24F8C"/>
    <w:rsid w:val="00F2583D"/>
    <w:rsid w:val="00F25D71"/>
    <w:rsid w:val="00F25DC0"/>
    <w:rsid w:val="00F25F9E"/>
    <w:rsid w:val="00F27916"/>
    <w:rsid w:val="00F27E3B"/>
    <w:rsid w:val="00F300CD"/>
    <w:rsid w:val="00F30210"/>
    <w:rsid w:val="00F302C6"/>
    <w:rsid w:val="00F30DC4"/>
    <w:rsid w:val="00F312C1"/>
    <w:rsid w:val="00F3291B"/>
    <w:rsid w:val="00F3506F"/>
    <w:rsid w:val="00F35306"/>
    <w:rsid w:val="00F35617"/>
    <w:rsid w:val="00F35E4A"/>
    <w:rsid w:val="00F35E64"/>
    <w:rsid w:val="00F36814"/>
    <w:rsid w:val="00F36B7A"/>
    <w:rsid w:val="00F373F3"/>
    <w:rsid w:val="00F3785E"/>
    <w:rsid w:val="00F37AE9"/>
    <w:rsid w:val="00F40181"/>
    <w:rsid w:val="00F40D2F"/>
    <w:rsid w:val="00F40D48"/>
    <w:rsid w:val="00F41109"/>
    <w:rsid w:val="00F41E43"/>
    <w:rsid w:val="00F41ECC"/>
    <w:rsid w:val="00F4243A"/>
    <w:rsid w:val="00F4314F"/>
    <w:rsid w:val="00F431B9"/>
    <w:rsid w:val="00F4343D"/>
    <w:rsid w:val="00F438EB"/>
    <w:rsid w:val="00F443AF"/>
    <w:rsid w:val="00F448FC"/>
    <w:rsid w:val="00F449B7"/>
    <w:rsid w:val="00F45346"/>
    <w:rsid w:val="00F46079"/>
    <w:rsid w:val="00F468FF"/>
    <w:rsid w:val="00F46BDD"/>
    <w:rsid w:val="00F46E88"/>
    <w:rsid w:val="00F4790C"/>
    <w:rsid w:val="00F47E0C"/>
    <w:rsid w:val="00F50611"/>
    <w:rsid w:val="00F517BC"/>
    <w:rsid w:val="00F51BDB"/>
    <w:rsid w:val="00F51C69"/>
    <w:rsid w:val="00F5228D"/>
    <w:rsid w:val="00F5250E"/>
    <w:rsid w:val="00F52B95"/>
    <w:rsid w:val="00F52EA8"/>
    <w:rsid w:val="00F530CA"/>
    <w:rsid w:val="00F53BA1"/>
    <w:rsid w:val="00F549A0"/>
    <w:rsid w:val="00F5595A"/>
    <w:rsid w:val="00F55C61"/>
    <w:rsid w:val="00F560DA"/>
    <w:rsid w:val="00F613A6"/>
    <w:rsid w:val="00F61612"/>
    <w:rsid w:val="00F61635"/>
    <w:rsid w:val="00F61EB1"/>
    <w:rsid w:val="00F622F5"/>
    <w:rsid w:val="00F62496"/>
    <w:rsid w:val="00F629B8"/>
    <w:rsid w:val="00F6304B"/>
    <w:rsid w:val="00F640AD"/>
    <w:rsid w:val="00F650C1"/>
    <w:rsid w:val="00F6537F"/>
    <w:rsid w:val="00F65422"/>
    <w:rsid w:val="00F659D0"/>
    <w:rsid w:val="00F66556"/>
    <w:rsid w:val="00F667E1"/>
    <w:rsid w:val="00F6745A"/>
    <w:rsid w:val="00F7147E"/>
    <w:rsid w:val="00F7178A"/>
    <w:rsid w:val="00F71C89"/>
    <w:rsid w:val="00F7271F"/>
    <w:rsid w:val="00F72D39"/>
    <w:rsid w:val="00F72F71"/>
    <w:rsid w:val="00F73100"/>
    <w:rsid w:val="00F7329D"/>
    <w:rsid w:val="00F7492A"/>
    <w:rsid w:val="00F754F9"/>
    <w:rsid w:val="00F75580"/>
    <w:rsid w:val="00F75E47"/>
    <w:rsid w:val="00F75E48"/>
    <w:rsid w:val="00F75F6E"/>
    <w:rsid w:val="00F761AB"/>
    <w:rsid w:val="00F768E5"/>
    <w:rsid w:val="00F77AF3"/>
    <w:rsid w:val="00F77CAE"/>
    <w:rsid w:val="00F77CC5"/>
    <w:rsid w:val="00F80A3A"/>
    <w:rsid w:val="00F80E7F"/>
    <w:rsid w:val="00F81A6B"/>
    <w:rsid w:val="00F822E9"/>
    <w:rsid w:val="00F8263C"/>
    <w:rsid w:val="00F83326"/>
    <w:rsid w:val="00F84494"/>
    <w:rsid w:val="00F84CF1"/>
    <w:rsid w:val="00F85035"/>
    <w:rsid w:val="00F8578D"/>
    <w:rsid w:val="00F8609B"/>
    <w:rsid w:val="00F8627B"/>
    <w:rsid w:val="00F86285"/>
    <w:rsid w:val="00F86A42"/>
    <w:rsid w:val="00F86FC8"/>
    <w:rsid w:val="00F87013"/>
    <w:rsid w:val="00F87CB9"/>
    <w:rsid w:val="00F90016"/>
    <w:rsid w:val="00F90222"/>
    <w:rsid w:val="00F92B7C"/>
    <w:rsid w:val="00F92CF1"/>
    <w:rsid w:val="00F93806"/>
    <w:rsid w:val="00F9397F"/>
    <w:rsid w:val="00F94461"/>
    <w:rsid w:val="00F9525F"/>
    <w:rsid w:val="00F9577F"/>
    <w:rsid w:val="00F95A2E"/>
    <w:rsid w:val="00F95A38"/>
    <w:rsid w:val="00F97042"/>
    <w:rsid w:val="00F978EE"/>
    <w:rsid w:val="00F97B70"/>
    <w:rsid w:val="00FA0FFF"/>
    <w:rsid w:val="00FA15F8"/>
    <w:rsid w:val="00FA1D84"/>
    <w:rsid w:val="00FA1F22"/>
    <w:rsid w:val="00FA2A2C"/>
    <w:rsid w:val="00FA3668"/>
    <w:rsid w:val="00FA39D8"/>
    <w:rsid w:val="00FA3CAA"/>
    <w:rsid w:val="00FA4686"/>
    <w:rsid w:val="00FA544F"/>
    <w:rsid w:val="00FA567A"/>
    <w:rsid w:val="00FA6046"/>
    <w:rsid w:val="00FA67E7"/>
    <w:rsid w:val="00FA6C4B"/>
    <w:rsid w:val="00FA6D9E"/>
    <w:rsid w:val="00FA6E97"/>
    <w:rsid w:val="00FB0BAD"/>
    <w:rsid w:val="00FB0FC3"/>
    <w:rsid w:val="00FB13DE"/>
    <w:rsid w:val="00FB1B55"/>
    <w:rsid w:val="00FB1D02"/>
    <w:rsid w:val="00FB2083"/>
    <w:rsid w:val="00FB2157"/>
    <w:rsid w:val="00FB23E2"/>
    <w:rsid w:val="00FB2968"/>
    <w:rsid w:val="00FB3F8C"/>
    <w:rsid w:val="00FB5855"/>
    <w:rsid w:val="00FB6A84"/>
    <w:rsid w:val="00FB6BB6"/>
    <w:rsid w:val="00FB6FD9"/>
    <w:rsid w:val="00FB7120"/>
    <w:rsid w:val="00FB71CF"/>
    <w:rsid w:val="00FB720A"/>
    <w:rsid w:val="00FB7652"/>
    <w:rsid w:val="00FB7DF9"/>
    <w:rsid w:val="00FC05DF"/>
    <w:rsid w:val="00FC0D38"/>
    <w:rsid w:val="00FC0F6D"/>
    <w:rsid w:val="00FC10BA"/>
    <w:rsid w:val="00FC1935"/>
    <w:rsid w:val="00FC1B3B"/>
    <w:rsid w:val="00FC2ACE"/>
    <w:rsid w:val="00FC3397"/>
    <w:rsid w:val="00FC363B"/>
    <w:rsid w:val="00FC3664"/>
    <w:rsid w:val="00FC3F8D"/>
    <w:rsid w:val="00FC4FCD"/>
    <w:rsid w:val="00FC552B"/>
    <w:rsid w:val="00FC5723"/>
    <w:rsid w:val="00FC5A6F"/>
    <w:rsid w:val="00FC6534"/>
    <w:rsid w:val="00FC662E"/>
    <w:rsid w:val="00FC74FF"/>
    <w:rsid w:val="00FD0234"/>
    <w:rsid w:val="00FD1453"/>
    <w:rsid w:val="00FD1CE5"/>
    <w:rsid w:val="00FD286A"/>
    <w:rsid w:val="00FD298F"/>
    <w:rsid w:val="00FD2DC0"/>
    <w:rsid w:val="00FD30FA"/>
    <w:rsid w:val="00FD3207"/>
    <w:rsid w:val="00FD3943"/>
    <w:rsid w:val="00FD3C7E"/>
    <w:rsid w:val="00FD3F81"/>
    <w:rsid w:val="00FD4399"/>
    <w:rsid w:val="00FD43D5"/>
    <w:rsid w:val="00FD4679"/>
    <w:rsid w:val="00FD4933"/>
    <w:rsid w:val="00FD4B9B"/>
    <w:rsid w:val="00FD5022"/>
    <w:rsid w:val="00FD54BE"/>
    <w:rsid w:val="00FD6ABA"/>
    <w:rsid w:val="00FE0797"/>
    <w:rsid w:val="00FE08E1"/>
    <w:rsid w:val="00FE0E3E"/>
    <w:rsid w:val="00FE0E6D"/>
    <w:rsid w:val="00FE17CD"/>
    <w:rsid w:val="00FE1AE0"/>
    <w:rsid w:val="00FE2244"/>
    <w:rsid w:val="00FE2311"/>
    <w:rsid w:val="00FE2B7F"/>
    <w:rsid w:val="00FE2E6C"/>
    <w:rsid w:val="00FE322F"/>
    <w:rsid w:val="00FE3244"/>
    <w:rsid w:val="00FE40CF"/>
    <w:rsid w:val="00FE453F"/>
    <w:rsid w:val="00FE48B9"/>
    <w:rsid w:val="00FE4AE7"/>
    <w:rsid w:val="00FE51EC"/>
    <w:rsid w:val="00FE5F35"/>
    <w:rsid w:val="00FE6CBD"/>
    <w:rsid w:val="00FE716D"/>
    <w:rsid w:val="00FE7661"/>
    <w:rsid w:val="00FE7AC5"/>
    <w:rsid w:val="00FE7E94"/>
    <w:rsid w:val="00FF0013"/>
    <w:rsid w:val="00FF0535"/>
    <w:rsid w:val="00FF061D"/>
    <w:rsid w:val="00FF0DAC"/>
    <w:rsid w:val="00FF1DF8"/>
    <w:rsid w:val="00FF1F46"/>
    <w:rsid w:val="00FF21F4"/>
    <w:rsid w:val="00FF2294"/>
    <w:rsid w:val="00FF2C93"/>
    <w:rsid w:val="00FF3503"/>
    <w:rsid w:val="00FF482E"/>
    <w:rsid w:val="00FF4995"/>
    <w:rsid w:val="00FF49B3"/>
    <w:rsid w:val="00FF4D74"/>
    <w:rsid w:val="00FF5089"/>
    <w:rsid w:val="00FF5878"/>
    <w:rsid w:val="00FF58BA"/>
    <w:rsid w:val="00FF6680"/>
    <w:rsid w:val="00FF7372"/>
    <w:rsid w:val="2FA3C2A1"/>
    <w:rsid w:val="5632241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EA090"/>
  <w15:docId w15:val="{98EB3C5B-BE10-4A6B-82A7-40A3B64A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BA8"/>
    <w:rPr>
      <w:sz w:val="24"/>
      <w:szCs w:val="24"/>
      <w:lang w:val="es-CL"/>
    </w:rPr>
  </w:style>
  <w:style w:type="paragraph" w:styleId="Ttulo1">
    <w:name w:val="heading 1"/>
    <w:basedOn w:val="Normal"/>
    <w:next w:val="Normal"/>
    <w:link w:val="Ttulo1Car"/>
    <w:qFormat/>
    <w:rsid w:val="000A5EE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0A5EEE"/>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0A5EEE"/>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0A5EEE"/>
    <w:pPr>
      <w:keepNext/>
      <w:jc w:val="center"/>
      <w:outlineLvl w:val="3"/>
    </w:pPr>
    <w:rPr>
      <w:rFonts w:ascii="Arial" w:eastAsia="Arial Unicode MS" w:hAnsi="Arial"/>
      <w:b/>
      <w:bCs/>
    </w:rPr>
  </w:style>
  <w:style w:type="paragraph" w:styleId="Ttulo5">
    <w:name w:val="heading 5"/>
    <w:basedOn w:val="Normal"/>
    <w:next w:val="Normal"/>
    <w:link w:val="Ttulo5Car"/>
    <w:uiPriority w:val="9"/>
    <w:unhideWhenUsed/>
    <w:qFormat/>
    <w:rsid w:val="00162F0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E716D"/>
    <w:p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0A5EEE"/>
    <w:pPr>
      <w:spacing w:before="240" w:after="60"/>
      <w:outlineLvl w:val="6"/>
    </w:pPr>
  </w:style>
  <w:style w:type="paragraph" w:styleId="Ttulo8">
    <w:name w:val="heading 8"/>
    <w:basedOn w:val="Normal"/>
    <w:next w:val="Normal"/>
    <w:link w:val="Ttulo8Car"/>
    <w:uiPriority w:val="9"/>
    <w:semiHidden/>
    <w:unhideWhenUsed/>
    <w:qFormat/>
    <w:rsid w:val="006A081A"/>
    <w:pPr>
      <w:spacing w:before="280" w:line="360" w:lineRule="auto"/>
      <w:outlineLvl w:val="7"/>
    </w:pPr>
    <w:rPr>
      <w:rFonts w:asciiTheme="majorHAnsi" w:eastAsiaTheme="majorEastAsia" w:hAnsiTheme="majorHAnsi" w:cstheme="majorBidi"/>
      <w:b/>
      <w:bCs/>
      <w:i/>
      <w:iCs/>
      <w:sz w:val="18"/>
      <w:szCs w:val="18"/>
      <w:lang w:eastAsia="en-US"/>
    </w:rPr>
  </w:style>
  <w:style w:type="paragraph" w:styleId="Ttulo9">
    <w:name w:val="heading 9"/>
    <w:basedOn w:val="Normal"/>
    <w:next w:val="Normal"/>
    <w:link w:val="Ttulo9Car"/>
    <w:uiPriority w:val="9"/>
    <w:semiHidden/>
    <w:unhideWhenUsed/>
    <w:qFormat/>
    <w:rsid w:val="006A081A"/>
    <w:pPr>
      <w:spacing w:before="280" w:line="360" w:lineRule="auto"/>
      <w:outlineLvl w:val="8"/>
    </w:pPr>
    <w:rPr>
      <w:rFonts w:asciiTheme="majorHAnsi" w:eastAsiaTheme="majorEastAsia" w:hAnsiTheme="majorHAnsi" w:cstheme="majorBidi"/>
      <w:i/>
      <w:iCs/>
      <w:sz w:val="18"/>
      <w:szCs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0A5EEE"/>
    <w:rPr>
      <w:color w:val="0000FF"/>
      <w:u w:val="single"/>
    </w:rPr>
  </w:style>
  <w:style w:type="paragraph" w:styleId="Textoindependiente">
    <w:name w:val="Body Text"/>
    <w:basedOn w:val="Normal"/>
    <w:link w:val="TextoindependienteCar"/>
    <w:rsid w:val="000A5EEE"/>
    <w:pPr>
      <w:jc w:val="both"/>
    </w:pPr>
    <w:rPr>
      <w:rFonts w:ascii="Arial" w:hAnsi="Arial" w:cs="Arial"/>
    </w:rPr>
  </w:style>
  <w:style w:type="paragraph" w:styleId="Sangra2detindependiente">
    <w:name w:val="Body Text Indent 2"/>
    <w:basedOn w:val="Normal"/>
    <w:link w:val="Sangra2detindependienteCar"/>
    <w:uiPriority w:val="99"/>
    <w:rsid w:val="000A5EEE"/>
    <w:pPr>
      <w:ind w:left="1200" w:firstLine="120"/>
      <w:jc w:val="both"/>
    </w:pPr>
    <w:rPr>
      <w:rFonts w:ascii="Arial" w:hAnsi="Arial"/>
    </w:rPr>
  </w:style>
  <w:style w:type="paragraph" w:styleId="Sangra3detindependiente">
    <w:name w:val="Body Text Indent 3"/>
    <w:basedOn w:val="Normal"/>
    <w:link w:val="Sangra3detindependienteCar"/>
    <w:rsid w:val="000A5EEE"/>
    <w:pPr>
      <w:tabs>
        <w:tab w:val="center" w:pos="1200"/>
        <w:tab w:val="center" w:pos="2040"/>
        <w:tab w:val="left" w:pos="7080"/>
      </w:tabs>
      <w:ind w:hanging="120"/>
      <w:jc w:val="both"/>
    </w:pPr>
    <w:rPr>
      <w:rFonts w:ascii="Arial" w:hAnsi="Arial"/>
    </w:rPr>
  </w:style>
  <w:style w:type="paragraph" w:styleId="Textodebloque">
    <w:name w:val="Block Text"/>
    <w:basedOn w:val="Normal"/>
    <w:rsid w:val="000A5EEE"/>
    <w:pPr>
      <w:ind w:left="1080" w:right="241" w:hanging="480"/>
      <w:jc w:val="both"/>
    </w:pPr>
    <w:rPr>
      <w:rFonts w:ascii="Arial" w:hAnsi="Arial" w:cs="Arial"/>
    </w:rPr>
  </w:style>
  <w:style w:type="paragraph" w:styleId="Textodeglobo">
    <w:name w:val="Balloon Text"/>
    <w:basedOn w:val="Normal"/>
    <w:link w:val="TextodegloboCar"/>
    <w:semiHidden/>
    <w:rsid w:val="000A5EEE"/>
    <w:rPr>
      <w:rFonts w:ascii="Tahoma" w:hAnsi="Tahoma" w:cs="Tahoma"/>
      <w:sz w:val="16"/>
      <w:szCs w:val="16"/>
    </w:rPr>
  </w:style>
  <w:style w:type="paragraph" w:styleId="Sangradetextonormal">
    <w:name w:val="Body Text Indent"/>
    <w:basedOn w:val="Normal"/>
    <w:link w:val="SangradetextonormalCar"/>
    <w:rsid w:val="000A5EEE"/>
    <w:pPr>
      <w:spacing w:after="120"/>
      <w:ind w:left="283"/>
    </w:pPr>
  </w:style>
  <w:style w:type="paragraph" w:styleId="Encabezado">
    <w:name w:val="header"/>
    <w:basedOn w:val="Normal"/>
    <w:link w:val="EncabezadoCar"/>
    <w:uiPriority w:val="99"/>
    <w:rsid w:val="000A5EEE"/>
    <w:pPr>
      <w:tabs>
        <w:tab w:val="center" w:pos="4252"/>
        <w:tab w:val="right" w:pos="8504"/>
      </w:tabs>
    </w:pPr>
    <w:rPr>
      <w:lang w:bidi="he-IL"/>
    </w:rPr>
  </w:style>
  <w:style w:type="paragraph" w:customStyle="1" w:styleId="detalle">
    <w:name w:val="detalle"/>
    <w:basedOn w:val="Normal"/>
    <w:rsid w:val="000A5EEE"/>
    <w:pPr>
      <w:jc w:val="both"/>
    </w:pPr>
    <w:rPr>
      <w:rFonts w:ascii="Arial" w:hAnsi="Arial"/>
      <w:szCs w:val="20"/>
    </w:rPr>
  </w:style>
  <w:style w:type="paragraph" w:customStyle="1" w:styleId="encabezadodetoa">
    <w:name w:val="encabezado de toa"/>
    <w:basedOn w:val="Normal"/>
    <w:rsid w:val="000A5EEE"/>
    <w:pPr>
      <w:widowControl w:val="0"/>
      <w:tabs>
        <w:tab w:val="right" w:pos="9360"/>
      </w:tabs>
      <w:suppressAutoHyphens/>
    </w:pPr>
    <w:rPr>
      <w:rFonts w:ascii="Courier" w:hAnsi="Courier"/>
      <w:sz w:val="20"/>
      <w:szCs w:val="20"/>
      <w:lang w:val="en-US"/>
    </w:rPr>
  </w:style>
  <w:style w:type="paragraph" w:styleId="Piedepgina">
    <w:name w:val="footer"/>
    <w:basedOn w:val="Normal"/>
    <w:link w:val="PiedepginaCar"/>
    <w:uiPriority w:val="99"/>
    <w:rsid w:val="000A5EEE"/>
    <w:pPr>
      <w:tabs>
        <w:tab w:val="center" w:pos="4252"/>
        <w:tab w:val="right" w:pos="8504"/>
      </w:tabs>
    </w:pPr>
  </w:style>
  <w:style w:type="character" w:styleId="Nmerodepgina">
    <w:name w:val="page number"/>
    <w:basedOn w:val="Fuentedeprrafopredeter"/>
    <w:rsid w:val="000A5EEE"/>
  </w:style>
  <w:style w:type="character" w:customStyle="1" w:styleId="Sangra2detindependienteCar">
    <w:name w:val="Sangría 2 de t. independiente Car"/>
    <w:link w:val="Sangra2detindependiente"/>
    <w:uiPriority w:val="99"/>
    <w:rsid w:val="00AC508A"/>
    <w:rPr>
      <w:rFonts w:ascii="Arial" w:hAnsi="Arial"/>
      <w:sz w:val="24"/>
      <w:szCs w:val="24"/>
    </w:rPr>
  </w:style>
  <w:style w:type="character" w:customStyle="1" w:styleId="TextoindependienteCar">
    <w:name w:val="Texto independiente Car"/>
    <w:link w:val="Textoindependiente"/>
    <w:rsid w:val="00D702CE"/>
    <w:rPr>
      <w:rFonts w:ascii="Arial" w:hAnsi="Arial" w:cs="Arial"/>
      <w:sz w:val="24"/>
      <w:szCs w:val="24"/>
    </w:rPr>
  </w:style>
  <w:style w:type="paragraph" w:styleId="Prrafodelista">
    <w:name w:val="List Paragraph"/>
    <w:aliases w:val="Numeracion y Viñetas,DINFO_Materia,Lista de nivel 1,Bullet Points,Liste Paragraf,Párrafo de titulo 3,Párrafo,Sub Titulo Paper,Heading 2_sj,1_List Paragraph,texto 1 ana,Cuadrícula mediana 1 - Énfasis 21,List Paragraph"/>
    <w:basedOn w:val="Normal"/>
    <w:link w:val="PrrafodelistaCar"/>
    <w:uiPriority w:val="34"/>
    <w:qFormat/>
    <w:rsid w:val="00D702CE"/>
    <w:pPr>
      <w:ind w:left="720"/>
      <w:contextualSpacing/>
    </w:pPr>
  </w:style>
  <w:style w:type="paragraph" w:styleId="NormalWeb">
    <w:name w:val="Normal (Web)"/>
    <w:basedOn w:val="Normal"/>
    <w:uiPriority w:val="99"/>
    <w:rsid w:val="00A440CE"/>
    <w:pPr>
      <w:spacing w:before="100" w:beforeAutospacing="1" w:after="100" w:afterAutospacing="1"/>
    </w:pPr>
    <w:rPr>
      <w:rFonts w:ascii="Arial Unicode MS" w:eastAsia="Arial Unicode MS" w:hAnsi="Arial Unicode MS" w:cs="Arial Unicode MS"/>
    </w:rPr>
  </w:style>
  <w:style w:type="character" w:customStyle="1" w:styleId="unnamed1">
    <w:name w:val="unnamed1"/>
    <w:basedOn w:val="Fuentedeprrafopredeter"/>
    <w:uiPriority w:val="99"/>
    <w:rsid w:val="00A440CE"/>
  </w:style>
  <w:style w:type="table" w:styleId="Tablaconcuadrcula">
    <w:name w:val="Table Grid"/>
    <w:basedOn w:val="Tablanormal"/>
    <w:uiPriority w:val="59"/>
    <w:qFormat/>
    <w:rsid w:val="00A768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87154E"/>
    <w:rPr>
      <w:rFonts w:ascii="Arial" w:hAnsi="Arial" w:cs="Arial"/>
      <w:b/>
      <w:bCs/>
      <w:kern w:val="32"/>
      <w:sz w:val="32"/>
      <w:szCs w:val="32"/>
    </w:rPr>
  </w:style>
  <w:style w:type="character" w:customStyle="1" w:styleId="Ttulo7Car">
    <w:name w:val="Título 7 Car"/>
    <w:link w:val="Ttulo7"/>
    <w:uiPriority w:val="9"/>
    <w:rsid w:val="00AC1F6E"/>
    <w:rPr>
      <w:sz w:val="24"/>
      <w:szCs w:val="24"/>
    </w:rPr>
  </w:style>
  <w:style w:type="character" w:customStyle="1" w:styleId="Sangra3detindependienteCar">
    <w:name w:val="Sangría 3 de t. independiente Car"/>
    <w:link w:val="Sangra3detindependiente"/>
    <w:rsid w:val="000A0F82"/>
    <w:rPr>
      <w:rFonts w:ascii="Arial" w:hAnsi="Arial"/>
      <w:sz w:val="24"/>
      <w:szCs w:val="24"/>
    </w:rPr>
  </w:style>
  <w:style w:type="paragraph" w:styleId="Ttulo">
    <w:name w:val="Title"/>
    <w:basedOn w:val="Normal"/>
    <w:link w:val="TtuloCar"/>
    <w:uiPriority w:val="10"/>
    <w:qFormat/>
    <w:rsid w:val="00A72F85"/>
    <w:pPr>
      <w:jc w:val="center"/>
    </w:pPr>
    <w:rPr>
      <w:rFonts w:ascii="Arial" w:hAnsi="Arial"/>
      <w:b/>
      <w:bCs/>
      <w:sz w:val="28"/>
    </w:rPr>
  </w:style>
  <w:style w:type="character" w:customStyle="1" w:styleId="TtuloCar">
    <w:name w:val="Título Car"/>
    <w:link w:val="Ttulo"/>
    <w:uiPriority w:val="10"/>
    <w:rsid w:val="00A72F85"/>
    <w:rPr>
      <w:rFonts w:ascii="Arial" w:hAnsi="Arial"/>
      <w:b/>
      <w:bCs/>
      <w:sz w:val="28"/>
      <w:szCs w:val="24"/>
    </w:rPr>
  </w:style>
  <w:style w:type="paragraph" w:styleId="Sinespaciado">
    <w:name w:val="No Spacing"/>
    <w:uiPriority w:val="1"/>
    <w:qFormat/>
    <w:rsid w:val="002113CC"/>
    <w:pPr>
      <w:jc w:val="both"/>
    </w:pPr>
    <w:rPr>
      <w:rFonts w:ascii="Trebuchet MS" w:hAnsi="Trebuchet MS"/>
      <w:szCs w:val="24"/>
      <w:lang w:bidi="he-IL"/>
    </w:rPr>
  </w:style>
  <w:style w:type="character" w:customStyle="1" w:styleId="EncabezadoCar">
    <w:name w:val="Encabezado Car"/>
    <w:link w:val="Encabezado"/>
    <w:uiPriority w:val="99"/>
    <w:rsid w:val="00DE1DCF"/>
    <w:rPr>
      <w:sz w:val="24"/>
      <w:szCs w:val="24"/>
      <w:lang w:bidi="he-IL"/>
    </w:rPr>
  </w:style>
  <w:style w:type="character" w:customStyle="1" w:styleId="Ttulo6Car">
    <w:name w:val="Título 6 Car"/>
    <w:link w:val="Ttulo6"/>
    <w:uiPriority w:val="9"/>
    <w:semiHidden/>
    <w:rsid w:val="00FE716D"/>
    <w:rPr>
      <w:rFonts w:ascii="Calibri" w:eastAsia="Times New Roman" w:hAnsi="Calibri" w:cs="Times New Roman"/>
      <w:b/>
      <w:bCs/>
      <w:sz w:val="22"/>
      <w:szCs w:val="22"/>
    </w:rPr>
  </w:style>
  <w:style w:type="character" w:styleId="Textoennegrita">
    <w:name w:val="Strong"/>
    <w:uiPriority w:val="22"/>
    <w:qFormat/>
    <w:rsid w:val="00C83B36"/>
    <w:rPr>
      <w:b/>
      <w:bCs/>
    </w:rPr>
  </w:style>
  <w:style w:type="character" w:customStyle="1" w:styleId="Ttulo4Car">
    <w:name w:val="Título 4 Car"/>
    <w:link w:val="Ttulo4"/>
    <w:rsid w:val="00A82E0A"/>
    <w:rPr>
      <w:rFonts w:ascii="Arial" w:eastAsia="Arial Unicode MS" w:hAnsi="Arial"/>
      <w:b/>
      <w:bCs/>
      <w:sz w:val="24"/>
      <w:szCs w:val="24"/>
    </w:rPr>
  </w:style>
  <w:style w:type="character" w:styleId="Hipervnculovisitado">
    <w:name w:val="FollowedHyperlink"/>
    <w:basedOn w:val="Fuentedeprrafopredeter"/>
    <w:uiPriority w:val="99"/>
    <w:rsid w:val="00E41D7F"/>
    <w:rPr>
      <w:color w:val="800080" w:themeColor="followedHyperlink"/>
      <w:u w:val="single"/>
    </w:rPr>
  </w:style>
  <w:style w:type="character" w:customStyle="1" w:styleId="SangradetextonormalCar">
    <w:name w:val="Sangría de texto normal Car"/>
    <w:basedOn w:val="Fuentedeprrafopredeter"/>
    <w:link w:val="Sangradetextonormal"/>
    <w:rsid w:val="00E4274E"/>
    <w:rPr>
      <w:sz w:val="24"/>
      <w:szCs w:val="24"/>
    </w:rPr>
  </w:style>
  <w:style w:type="character" w:styleId="Refdecomentario">
    <w:name w:val="annotation reference"/>
    <w:basedOn w:val="Fuentedeprrafopredeter"/>
    <w:rsid w:val="00E70D50"/>
    <w:rPr>
      <w:sz w:val="16"/>
      <w:szCs w:val="16"/>
    </w:rPr>
  </w:style>
  <w:style w:type="paragraph" w:styleId="Textocomentario">
    <w:name w:val="annotation text"/>
    <w:basedOn w:val="Normal"/>
    <w:link w:val="TextocomentarioCar"/>
    <w:rsid w:val="00E70D50"/>
    <w:rPr>
      <w:sz w:val="20"/>
      <w:szCs w:val="20"/>
    </w:rPr>
  </w:style>
  <w:style w:type="character" w:customStyle="1" w:styleId="TextocomentarioCar">
    <w:name w:val="Texto comentario Car"/>
    <w:basedOn w:val="Fuentedeprrafopredeter"/>
    <w:link w:val="Textocomentario"/>
    <w:rsid w:val="00E70D50"/>
  </w:style>
  <w:style w:type="paragraph" w:styleId="Asuntodelcomentario">
    <w:name w:val="annotation subject"/>
    <w:basedOn w:val="Textocomentario"/>
    <w:next w:val="Textocomentario"/>
    <w:link w:val="AsuntodelcomentarioCar"/>
    <w:rsid w:val="00E70D50"/>
    <w:rPr>
      <w:b/>
      <w:bCs/>
    </w:rPr>
  </w:style>
  <w:style w:type="character" w:customStyle="1" w:styleId="AsuntodelcomentarioCar">
    <w:name w:val="Asunto del comentario Car"/>
    <w:basedOn w:val="TextocomentarioCar"/>
    <w:link w:val="Asuntodelcomentario"/>
    <w:rsid w:val="00E70D50"/>
    <w:rPr>
      <w:b/>
      <w:bCs/>
    </w:rPr>
  </w:style>
  <w:style w:type="character" w:customStyle="1" w:styleId="Ttulo5Car">
    <w:name w:val="Título 5 Car"/>
    <w:basedOn w:val="Fuentedeprrafopredeter"/>
    <w:link w:val="Ttulo5"/>
    <w:uiPriority w:val="9"/>
    <w:rsid w:val="00162F0C"/>
    <w:rPr>
      <w:rFonts w:asciiTheme="majorHAnsi" w:eastAsiaTheme="majorEastAsia" w:hAnsiTheme="majorHAnsi" w:cstheme="majorBidi"/>
      <w:color w:val="243F60" w:themeColor="accent1" w:themeShade="7F"/>
      <w:sz w:val="24"/>
      <w:szCs w:val="24"/>
    </w:rPr>
  </w:style>
  <w:style w:type="paragraph" w:styleId="Revisin">
    <w:name w:val="Revision"/>
    <w:hidden/>
    <w:uiPriority w:val="99"/>
    <w:semiHidden/>
    <w:rsid w:val="00985FFE"/>
    <w:rPr>
      <w:sz w:val="24"/>
      <w:szCs w:val="24"/>
    </w:rPr>
  </w:style>
  <w:style w:type="paragraph" w:customStyle="1" w:styleId="Estilo">
    <w:name w:val="Estilo"/>
    <w:qFormat/>
    <w:rsid w:val="00826263"/>
    <w:pPr>
      <w:widowControl w:val="0"/>
      <w:autoSpaceDE w:val="0"/>
      <w:autoSpaceDN w:val="0"/>
      <w:adjustRightInd w:val="0"/>
    </w:pPr>
    <w:rPr>
      <w:rFonts w:ascii="Arial" w:eastAsiaTheme="minorEastAsia" w:hAnsi="Arial" w:cs="Arial"/>
      <w:sz w:val="24"/>
      <w:szCs w:val="24"/>
    </w:rPr>
  </w:style>
  <w:style w:type="character" w:customStyle="1" w:styleId="titulospasos-licitacion1">
    <w:name w:val="titulospasos-licitacion1"/>
    <w:basedOn w:val="Fuentedeprrafopredeter"/>
    <w:rsid w:val="00EB3D79"/>
    <w:rPr>
      <w:rFonts w:ascii="Trebuchet MS" w:hAnsi="Trebuchet MS" w:hint="default"/>
      <w:b/>
      <w:bCs/>
      <w:color w:val="1D4D9E"/>
      <w:sz w:val="25"/>
      <w:szCs w:val="25"/>
    </w:rPr>
  </w:style>
  <w:style w:type="character" w:customStyle="1" w:styleId="Sangra2detindependienteCar1">
    <w:name w:val="Sangría 2 de t. independiente Car1"/>
    <w:rsid w:val="003C3A1C"/>
    <w:rPr>
      <w:rFonts w:ascii="Arial" w:hAnsi="Arial"/>
      <w:sz w:val="24"/>
      <w:szCs w:val="24"/>
    </w:rPr>
  </w:style>
  <w:style w:type="paragraph" w:customStyle="1" w:styleId="Prrafodelista1">
    <w:name w:val="Párrafo de lista1"/>
    <w:basedOn w:val="Normal"/>
    <w:uiPriority w:val="99"/>
    <w:rsid w:val="0012149E"/>
    <w:pPr>
      <w:ind w:left="708"/>
    </w:pPr>
    <w:rPr>
      <w:rFonts w:eastAsia="Calibri"/>
      <w:sz w:val="20"/>
      <w:szCs w:val="20"/>
    </w:rPr>
  </w:style>
  <w:style w:type="paragraph" w:styleId="Textoindependiente3">
    <w:name w:val="Body Text 3"/>
    <w:basedOn w:val="Normal"/>
    <w:link w:val="Textoindependiente3Car"/>
    <w:rsid w:val="0012149E"/>
    <w:pPr>
      <w:spacing w:after="120"/>
    </w:pPr>
    <w:rPr>
      <w:sz w:val="16"/>
      <w:szCs w:val="16"/>
    </w:rPr>
  </w:style>
  <w:style w:type="character" w:customStyle="1" w:styleId="Textoindependiente3Car">
    <w:name w:val="Texto independiente 3 Car"/>
    <w:basedOn w:val="Fuentedeprrafopredeter"/>
    <w:link w:val="Textoindependiente3"/>
    <w:rsid w:val="0012149E"/>
    <w:rPr>
      <w:sz w:val="16"/>
      <w:szCs w:val="16"/>
    </w:rPr>
  </w:style>
  <w:style w:type="character" w:customStyle="1" w:styleId="estilocategorias1">
    <w:name w:val="estilocategorias1"/>
    <w:basedOn w:val="Fuentedeprrafopredeter"/>
    <w:rsid w:val="00D41D8F"/>
    <w:rPr>
      <w:rFonts w:ascii="Arial" w:hAnsi="Arial" w:cs="Arial" w:hint="default"/>
      <w:b w:val="0"/>
      <w:bCs w:val="0"/>
      <w:i w:val="0"/>
      <w:iCs w:val="0"/>
      <w:strike w:val="0"/>
      <w:dstrike w:val="0"/>
      <w:color w:val="1F1F1F"/>
      <w:sz w:val="18"/>
      <w:szCs w:val="18"/>
      <w:u w:val="none"/>
      <w:effect w:val="none"/>
    </w:rPr>
  </w:style>
  <w:style w:type="character" w:customStyle="1" w:styleId="Ttulo2Car">
    <w:name w:val="Título 2 Car"/>
    <w:basedOn w:val="Fuentedeprrafopredeter"/>
    <w:link w:val="Ttulo2"/>
    <w:uiPriority w:val="9"/>
    <w:rsid w:val="00301A25"/>
    <w:rPr>
      <w:rFonts w:ascii="Arial" w:hAnsi="Arial" w:cs="Arial"/>
      <w:b/>
      <w:bCs/>
      <w:i/>
      <w:iCs/>
      <w:sz w:val="28"/>
      <w:szCs w:val="28"/>
    </w:rPr>
  </w:style>
  <w:style w:type="character" w:customStyle="1" w:styleId="Ttulo3Car">
    <w:name w:val="Título 3 Car"/>
    <w:basedOn w:val="Fuentedeprrafopredeter"/>
    <w:link w:val="Ttulo3"/>
    <w:uiPriority w:val="9"/>
    <w:rsid w:val="00301A25"/>
    <w:rPr>
      <w:rFonts w:ascii="Arial" w:hAnsi="Arial" w:cs="Arial"/>
      <w:b/>
      <w:bCs/>
      <w:sz w:val="26"/>
      <w:szCs w:val="26"/>
    </w:rPr>
  </w:style>
  <w:style w:type="character" w:customStyle="1" w:styleId="TextodegloboCar">
    <w:name w:val="Texto de globo Car"/>
    <w:basedOn w:val="Fuentedeprrafopredeter"/>
    <w:link w:val="Textodeglobo"/>
    <w:semiHidden/>
    <w:rsid w:val="00301A25"/>
    <w:rPr>
      <w:rFonts w:ascii="Tahoma" w:hAnsi="Tahoma" w:cs="Tahoma"/>
      <w:sz w:val="16"/>
      <w:szCs w:val="16"/>
    </w:rPr>
  </w:style>
  <w:style w:type="character" w:customStyle="1" w:styleId="PiedepginaCar">
    <w:name w:val="Pie de página Car"/>
    <w:basedOn w:val="Fuentedeprrafopredeter"/>
    <w:link w:val="Piedepgina"/>
    <w:uiPriority w:val="99"/>
    <w:rsid w:val="00301A25"/>
    <w:rPr>
      <w:sz w:val="24"/>
      <w:szCs w:val="24"/>
    </w:rPr>
  </w:style>
  <w:style w:type="character" w:customStyle="1" w:styleId="Cuerpodeltexto">
    <w:name w:val="Cuerpo del texto_"/>
    <w:basedOn w:val="Fuentedeprrafopredeter"/>
    <w:link w:val="Cuerpodeltexto0"/>
    <w:rsid w:val="00D51BF4"/>
    <w:rPr>
      <w:sz w:val="22"/>
      <w:szCs w:val="22"/>
      <w:shd w:val="clear" w:color="auto" w:fill="FFFFFF"/>
    </w:rPr>
  </w:style>
  <w:style w:type="character" w:customStyle="1" w:styleId="CuerpodeltextoMicrosoftSansSerif">
    <w:name w:val="Cuerpo del texto + Microsoft Sans Serif"/>
    <w:aliases w:val="7 pto,6 pto"/>
    <w:basedOn w:val="Cuerpodeltexto"/>
    <w:rsid w:val="00D51BF4"/>
    <w:rPr>
      <w:rFonts w:ascii="Microsoft Sans Serif" w:eastAsia="Microsoft Sans Serif" w:hAnsi="Microsoft Sans Serif" w:cs="Microsoft Sans Serif"/>
      <w:color w:val="000000"/>
      <w:spacing w:val="0"/>
      <w:w w:val="100"/>
      <w:position w:val="0"/>
      <w:sz w:val="14"/>
      <w:szCs w:val="14"/>
      <w:shd w:val="clear" w:color="auto" w:fill="FFFFFF"/>
      <w:lang w:val="es-ES" w:eastAsia="es-ES" w:bidi="es-ES"/>
    </w:rPr>
  </w:style>
  <w:style w:type="paragraph" w:customStyle="1" w:styleId="Cuerpodeltexto0">
    <w:name w:val="Cuerpo del texto"/>
    <w:basedOn w:val="Normal"/>
    <w:link w:val="Cuerpodeltexto"/>
    <w:rsid w:val="00D51BF4"/>
    <w:pPr>
      <w:widowControl w:val="0"/>
      <w:shd w:val="clear" w:color="auto" w:fill="FFFFFF"/>
      <w:spacing w:before="540" w:after="540" w:line="274" w:lineRule="exact"/>
      <w:ind w:hanging="1200"/>
      <w:jc w:val="both"/>
    </w:pPr>
    <w:rPr>
      <w:sz w:val="22"/>
      <w:szCs w:val="22"/>
    </w:rPr>
  </w:style>
  <w:style w:type="character" w:customStyle="1" w:styleId="CuerpodeltextoNegrita">
    <w:name w:val="Cuerpo del texto + Negrita"/>
    <w:basedOn w:val="Cuerpodeltexto"/>
    <w:rsid w:val="005777E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13pto">
    <w:name w:val="Cuerpo del texto + 13 pto"/>
    <w:basedOn w:val="Cuerpodeltexto"/>
    <w:rsid w:val="005777E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es-ES" w:eastAsia="es-ES" w:bidi="es-ES"/>
    </w:rPr>
  </w:style>
  <w:style w:type="table" w:customStyle="1" w:styleId="TableGrid1">
    <w:name w:val="Table Grid1"/>
    <w:basedOn w:val="Tablanormal"/>
    <w:next w:val="Tablaconcuadrcula"/>
    <w:uiPriority w:val="59"/>
    <w:rsid w:val="00221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4A6474"/>
    <w:pPr>
      <w:spacing w:before="100" w:beforeAutospacing="1" w:after="100" w:afterAutospacing="1"/>
    </w:pPr>
    <w:rPr>
      <w:lang w:eastAsia="es-CL"/>
    </w:rPr>
  </w:style>
  <w:style w:type="character" w:customStyle="1" w:styleId="apple-converted-space">
    <w:name w:val="apple-converted-space"/>
    <w:rsid w:val="004A6474"/>
  </w:style>
  <w:style w:type="character" w:customStyle="1" w:styleId="Ttulo8Car">
    <w:name w:val="Título 8 Car"/>
    <w:basedOn w:val="Fuentedeprrafopredeter"/>
    <w:link w:val="Ttulo8"/>
    <w:uiPriority w:val="9"/>
    <w:semiHidden/>
    <w:rsid w:val="006A081A"/>
    <w:rPr>
      <w:rFonts w:asciiTheme="majorHAnsi" w:eastAsiaTheme="majorEastAsia" w:hAnsiTheme="majorHAnsi" w:cstheme="majorBidi"/>
      <w:b/>
      <w:bCs/>
      <w:i/>
      <w:iCs/>
      <w:sz w:val="18"/>
      <w:szCs w:val="18"/>
      <w:lang w:val="es-CL" w:eastAsia="en-US"/>
    </w:rPr>
  </w:style>
  <w:style w:type="character" w:customStyle="1" w:styleId="Ttulo9Car">
    <w:name w:val="Título 9 Car"/>
    <w:basedOn w:val="Fuentedeprrafopredeter"/>
    <w:link w:val="Ttulo9"/>
    <w:uiPriority w:val="9"/>
    <w:semiHidden/>
    <w:rsid w:val="006A081A"/>
    <w:rPr>
      <w:rFonts w:asciiTheme="majorHAnsi" w:eastAsiaTheme="majorEastAsia" w:hAnsiTheme="majorHAnsi" w:cstheme="majorBidi"/>
      <w:i/>
      <w:iCs/>
      <w:sz w:val="18"/>
      <w:szCs w:val="18"/>
      <w:lang w:val="es-CL" w:eastAsia="en-US"/>
    </w:rPr>
  </w:style>
  <w:style w:type="paragraph" w:styleId="Descripcin">
    <w:name w:val="caption"/>
    <w:basedOn w:val="Normal"/>
    <w:next w:val="Normal"/>
    <w:uiPriority w:val="35"/>
    <w:semiHidden/>
    <w:unhideWhenUsed/>
    <w:qFormat/>
    <w:rsid w:val="006A081A"/>
    <w:pPr>
      <w:spacing w:after="240" w:line="480" w:lineRule="auto"/>
      <w:ind w:firstLine="360"/>
    </w:pPr>
    <w:rPr>
      <w:rFonts w:asciiTheme="minorHAnsi" w:eastAsiaTheme="minorHAnsi" w:hAnsiTheme="minorHAnsi" w:cstheme="minorBidi"/>
      <w:b/>
      <w:bCs/>
      <w:sz w:val="18"/>
      <w:szCs w:val="18"/>
      <w:lang w:eastAsia="en-US"/>
    </w:rPr>
  </w:style>
  <w:style w:type="paragraph" w:styleId="Subttulo">
    <w:name w:val="Subtitle"/>
    <w:basedOn w:val="Normal"/>
    <w:next w:val="Normal"/>
    <w:link w:val="SubttuloCar"/>
    <w:uiPriority w:val="11"/>
    <w:qFormat/>
    <w:rsid w:val="006A081A"/>
    <w:pPr>
      <w:spacing w:after="320" w:line="480" w:lineRule="auto"/>
      <w:ind w:firstLine="360"/>
      <w:jc w:val="right"/>
    </w:pPr>
    <w:rPr>
      <w:rFonts w:asciiTheme="minorHAnsi" w:eastAsiaTheme="minorHAnsi" w:hAnsiTheme="minorHAnsi" w:cstheme="minorBidi"/>
      <w:i/>
      <w:iCs/>
      <w:color w:val="808080" w:themeColor="text1" w:themeTint="7F"/>
      <w:spacing w:val="10"/>
      <w:lang w:eastAsia="en-US"/>
    </w:rPr>
  </w:style>
  <w:style w:type="character" w:customStyle="1" w:styleId="SubttuloCar">
    <w:name w:val="Subtítulo Car"/>
    <w:basedOn w:val="Fuentedeprrafopredeter"/>
    <w:link w:val="Subttulo"/>
    <w:uiPriority w:val="11"/>
    <w:rsid w:val="006A081A"/>
    <w:rPr>
      <w:rFonts w:asciiTheme="minorHAnsi" w:eastAsiaTheme="minorHAnsi" w:hAnsiTheme="minorHAnsi" w:cstheme="minorBidi"/>
      <w:i/>
      <w:iCs/>
      <w:color w:val="808080" w:themeColor="text1" w:themeTint="7F"/>
      <w:spacing w:val="10"/>
      <w:sz w:val="24"/>
      <w:szCs w:val="24"/>
      <w:lang w:val="es-CL" w:eastAsia="en-US"/>
    </w:rPr>
  </w:style>
  <w:style w:type="character" w:styleId="nfasis">
    <w:name w:val="Emphasis"/>
    <w:uiPriority w:val="20"/>
    <w:qFormat/>
    <w:rsid w:val="006A081A"/>
    <w:rPr>
      <w:b/>
      <w:bCs/>
      <w:i/>
      <w:iCs/>
      <w:color w:val="auto"/>
    </w:rPr>
  </w:style>
  <w:style w:type="paragraph" w:styleId="Cita">
    <w:name w:val="Quote"/>
    <w:basedOn w:val="Normal"/>
    <w:next w:val="Normal"/>
    <w:link w:val="CitaCar"/>
    <w:uiPriority w:val="29"/>
    <w:qFormat/>
    <w:rsid w:val="006A081A"/>
    <w:pPr>
      <w:spacing w:after="240" w:line="480" w:lineRule="auto"/>
      <w:ind w:firstLine="360"/>
    </w:pPr>
    <w:rPr>
      <w:rFonts w:asciiTheme="minorHAnsi" w:eastAsiaTheme="minorHAnsi" w:hAnsiTheme="minorHAnsi" w:cstheme="minorBidi"/>
      <w:color w:val="5A5A5A" w:themeColor="text1" w:themeTint="A5"/>
      <w:sz w:val="22"/>
      <w:szCs w:val="22"/>
      <w:lang w:eastAsia="en-US"/>
    </w:rPr>
  </w:style>
  <w:style w:type="character" w:customStyle="1" w:styleId="CitaCar">
    <w:name w:val="Cita Car"/>
    <w:basedOn w:val="Fuentedeprrafopredeter"/>
    <w:link w:val="Cita"/>
    <w:uiPriority w:val="29"/>
    <w:rsid w:val="006A081A"/>
    <w:rPr>
      <w:rFonts w:asciiTheme="minorHAnsi" w:eastAsiaTheme="minorHAnsi" w:hAnsiTheme="minorHAnsi" w:cstheme="minorBidi"/>
      <w:color w:val="5A5A5A" w:themeColor="text1" w:themeTint="A5"/>
      <w:sz w:val="22"/>
      <w:szCs w:val="22"/>
      <w:lang w:val="es-CL" w:eastAsia="en-US"/>
    </w:rPr>
  </w:style>
  <w:style w:type="paragraph" w:styleId="Citadestacada">
    <w:name w:val="Intense Quote"/>
    <w:basedOn w:val="Normal"/>
    <w:next w:val="Normal"/>
    <w:link w:val="CitadestacadaCar"/>
    <w:uiPriority w:val="30"/>
    <w:qFormat/>
    <w:rsid w:val="006A081A"/>
    <w:pPr>
      <w:spacing w:before="320" w:after="480"/>
      <w:ind w:left="720" w:right="720"/>
      <w:jc w:val="center"/>
    </w:pPr>
    <w:rPr>
      <w:rFonts w:asciiTheme="majorHAnsi" w:eastAsiaTheme="majorEastAsia" w:hAnsiTheme="majorHAnsi" w:cstheme="majorBidi"/>
      <w:i/>
      <w:iCs/>
      <w:sz w:val="20"/>
      <w:szCs w:val="20"/>
      <w:lang w:eastAsia="en-US"/>
    </w:rPr>
  </w:style>
  <w:style w:type="character" w:customStyle="1" w:styleId="CitadestacadaCar">
    <w:name w:val="Cita destacada Car"/>
    <w:basedOn w:val="Fuentedeprrafopredeter"/>
    <w:link w:val="Citadestacada"/>
    <w:uiPriority w:val="30"/>
    <w:rsid w:val="006A081A"/>
    <w:rPr>
      <w:rFonts w:asciiTheme="majorHAnsi" w:eastAsiaTheme="majorEastAsia" w:hAnsiTheme="majorHAnsi" w:cstheme="majorBidi"/>
      <w:i/>
      <w:iCs/>
      <w:lang w:val="es-CL" w:eastAsia="en-US"/>
    </w:rPr>
  </w:style>
  <w:style w:type="character" w:styleId="nfasissutil">
    <w:name w:val="Subtle Emphasis"/>
    <w:uiPriority w:val="19"/>
    <w:qFormat/>
    <w:rsid w:val="006A081A"/>
    <w:rPr>
      <w:i/>
      <w:iCs/>
      <w:color w:val="5A5A5A" w:themeColor="text1" w:themeTint="A5"/>
    </w:rPr>
  </w:style>
  <w:style w:type="character" w:styleId="nfasisintenso">
    <w:name w:val="Intense Emphasis"/>
    <w:uiPriority w:val="21"/>
    <w:qFormat/>
    <w:rsid w:val="006A081A"/>
    <w:rPr>
      <w:b/>
      <w:bCs/>
      <w:i/>
      <w:iCs/>
      <w:color w:val="auto"/>
      <w:u w:val="single"/>
    </w:rPr>
  </w:style>
  <w:style w:type="character" w:styleId="Referenciasutil">
    <w:name w:val="Subtle Reference"/>
    <w:uiPriority w:val="31"/>
    <w:qFormat/>
    <w:rsid w:val="006A081A"/>
    <w:rPr>
      <w:smallCaps/>
    </w:rPr>
  </w:style>
  <w:style w:type="character" w:styleId="Referenciaintensa">
    <w:name w:val="Intense Reference"/>
    <w:uiPriority w:val="32"/>
    <w:qFormat/>
    <w:rsid w:val="006A081A"/>
    <w:rPr>
      <w:b/>
      <w:bCs/>
      <w:smallCaps/>
      <w:color w:val="auto"/>
    </w:rPr>
  </w:style>
  <w:style w:type="character" w:styleId="Ttulodellibro">
    <w:name w:val="Book Title"/>
    <w:uiPriority w:val="33"/>
    <w:qFormat/>
    <w:rsid w:val="006A081A"/>
    <w:rPr>
      <w:rFonts w:asciiTheme="majorHAnsi" w:eastAsiaTheme="majorEastAsia" w:hAnsiTheme="majorHAnsi" w:cstheme="majorBidi"/>
      <w:b/>
      <w:bCs/>
      <w:smallCaps/>
      <w:color w:val="auto"/>
      <w:u w:val="single"/>
    </w:rPr>
  </w:style>
  <w:style w:type="paragraph" w:styleId="TtuloTDC">
    <w:name w:val="TOC Heading"/>
    <w:basedOn w:val="Ttulo1"/>
    <w:next w:val="Normal"/>
    <w:uiPriority w:val="39"/>
    <w:semiHidden/>
    <w:unhideWhenUsed/>
    <w:qFormat/>
    <w:rsid w:val="006A081A"/>
    <w:pPr>
      <w:keepNext w:val="0"/>
      <w:spacing w:before="600" w:after="0" w:line="360" w:lineRule="auto"/>
      <w:outlineLvl w:val="9"/>
    </w:pPr>
    <w:rPr>
      <w:rFonts w:asciiTheme="majorHAnsi" w:eastAsiaTheme="majorEastAsia" w:hAnsiTheme="majorHAnsi" w:cstheme="majorBidi"/>
      <w:i/>
      <w:iCs/>
      <w:kern w:val="0"/>
      <w:lang w:eastAsia="en-US" w:bidi="en-US"/>
    </w:rPr>
  </w:style>
  <w:style w:type="paragraph" w:styleId="TDC6">
    <w:name w:val="toc 6"/>
    <w:basedOn w:val="Normal"/>
    <w:next w:val="Normal"/>
    <w:autoRedefine/>
    <w:semiHidden/>
    <w:unhideWhenUsed/>
    <w:rsid w:val="00FB2083"/>
    <w:pPr>
      <w:spacing w:after="100"/>
      <w:ind w:left="1200"/>
    </w:pPr>
  </w:style>
  <w:style w:type="paragraph" w:customStyle="1" w:styleId="Textoindependiente21">
    <w:name w:val="Texto independiente 21"/>
    <w:basedOn w:val="Normal"/>
    <w:rsid w:val="00787FD1"/>
    <w:pPr>
      <w:suppressAutoHyphens/>
      <w:jc w:val="both"/>
    </w:pPr>
    <w:rPr>
      <w:lang w:eastAsia="ar-SA"/>
    </w:rPr>
  </w:style>
  <w:style w:type="character" w:customStyle="1" w:styleId="PrrafodelistaCar">
    <w:name w:val="Párrafo de lista Car"/>
    <w:aliases w:val="Numeracion y Viñetas Car,DINFO_Materia Car,Lista de nivel 1 Car,Bullet Points Car,Liste Paragraf Car,Párrafo de titulo 3 Car,Párrafo Car,Sub Titulo Paper Car,Heading 2_sj Car,1_List Paragraph Car,texto 1 ana Car,List Paragraph Car"/>
    <w:link w:val="Prrafodelista"/>
    <w:uiPriority w:val="34"/>
    <w:qFormat/>
    <w:locked/>
    <w:rsid w:val="00287B7E"/>
    <w:rPr>
      <w:sz w:val="24"/>
      <w:szCs w:val="24"/>
    </w:rPr>
  </w:style>
  <w:style w:type="table" w:styleId="Tablaconcuadrculaclara">
    <w:name w:val="Grid Table Light"/>
    <w:basedOn w:val="Tablanormal"/>
    <w:uiPriority w:val="40"/>
    <w:rsid w:val="003746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nguno">
    <w:name w:val="Ninguno"/>
    <w:rsid w:val="00E62FAF"/>
  </w:style>
  <w:style w:type="paragraph" w:customStyle="1" w:styleId="Cuerpo">
    <w:name w:val="Cuerpo"/>
    <w:rsid w:val="00E62FAF"/>
    <w:pPr>
      <w:pBdr>
        <w:top w:val="nil"/>
        <w:left w:val="nil"/>
        <w:bottom w:val="nil"/>
        <w:right w:val="nil"/>
        <w:between w:val="nil"/>
        <w:bar w:val="nil"/>
      </w:pBdr>
    </w:pPr>
    <w:rPr>
      <w:rFonts w:eastAsia="Arial Unicode MS" w:cs="Arial Unicode MS"/>
      <w:color w:val="000000"/>
      <w:sz w:val="24"/>
      <w:szCs w:val="24"/>
      <w:u w:color="000000"/>
      <w:bdr w:val="nil"/>
      <w:lang w:val="es-CL" w:eastAsia="es-CL"/>
      <w14:textOutline w14:w="0" w14:cap="flat" w14:cmpd="sng" w14:algn="ctr">
        <w14:noFill/>
        <w14:prstDash w14:val="solid"/>
        <w14:bevel/>
      </w14:textOutline>
    </w:rPr>
  </w:style>
  <w:style w:type="character" w:customStyle="1" w:styleId="Mencinsinresolver1">
    <w:name w:val="Mención sin resolver1"/>
    <w:basedOn w:val="Fuentedeprrafopredeter"/>
    <w:uiPriority w:val="99"/>
    <w:semiHidden/>
    <w:unhideWhenUsed/>
    <w:rsid w:val="00411E1D"/>
    <w:rPr>
      <w:color w:val="605E5C"/>
      <w:shd w:val="clear" w:color="auto" w:fill="E1DFDD"/>
    </w:rPr>
  </w:style>
  <w:style w:type="character" w:customStyle="1" w:styleId="mark8i1sdbqnf">
    <w:name w:val="mark8i1sdbqnf"/>
    <w:basedOn w:val="Fuentedeprrafopredeter"/>
    <w:rsid w:val="00C42A62"/>
  </w:style>
  <w:style w:type="paragraph" w:customStyle="1" w:styleId="pf0">
    <w:name w:val="pf0"/>
    <w:basedOn w:val="Normal"/>
    <w:rsid w:val="00871FC7"/>
    <w:pPr>
      <w:spacing w:before="100" w:beforeAutospacing="1" w:after="100" w:afterAutospacing="1"/>
    </w:pPr>
    <w:rPr>
      <w:lang w:eastAsia="es-CL"/>
    </w:rPr>
  </w:style>
  <w:style w:type="character" w:customStyle="1" w:styleId="cf01">
    <w:name w:val="cf01"/>
    <w:basedOn w:val="Fuentedeprrafopredeter"/>
    <w:rsid w:val="00871FC7"/>
    <w:rPr>
      <w:rFonts w:ascii="Segoe UI" w:hAnsi="Segoe UI" w:cs="Segoe UI" w:hint="default"/>
      <w:sz w:val="18"/>
      <w:szCs w:val="18"/>
    </w:rPr>
  </w:style>
  <w:style w:type="character" w:customStyle="1" w:styleId="sc-jstvdi">
    <w:name w:val="sc-jstvdi"/>
    <w:basedOn w:val="Fuentedeprrafopredeter"/>
    <w:rsid w:val="002613EE"/>
  </w:style>
  <w:style w:type="character" w:customStyle="1" w:styleId="uv3um">
    <w:name w:val="uv3um"/>
    <w:basedOn w:val="Fuentedeprrafopredeter"/>
    <w:rsid w:val="000F4924"/>
  </w:style>
  <w:style w:type="character" w:customStyle="1" w:styleId="vkekvd">
    <w:name w:val="vkekvd"/>
    <w:basedOn w:val="Fuentedeprrafopredeter"/>
    <w:rsid w:val="008D4B36"/>
  </w:style>
  <w:style w:type="character" w:customStyle="1" w:styleId="t286pc">
    <w:name w:val="t286pc"/>
    <w:basedOn w:val="Fuentedeprrafopredeter"/>
    <w:rsid w:val="00D405F3"/>
  </w:style>
  <w:style w:type="numbering" w:customStyle="1" w:styleId="Estilo1">
    <w:name w:val="Estilo1"/>
    <w:uiPriority w:val="99"/>
    <w:rsid w:val="004C3D7C"/>
    <w:pPr>
      <w:numPr>
        <w:numId w:val="26"/>
      </w:numPr>
    </w:pPr>
  </w:style>
  <w:style w:type="table" w:customStyle="1" w:styleId="Tablaconcuadrcula1">
    <w:name w:val="Tabla con cuadrícula1"/>
    <w:basedOn w:val="Tablanormal"/>
    <w:next w:val="Tablaconcuadrcula"/>
    <w:uiPriority w:val="59"/>
    <w:rsid w:val="004C3D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D47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4000">
      <w:bodyDiv w:val="1"/>
      <w:marLeft w:val="0"/>
      <w:marRight w:val="0"/>
      <w:marTop w:val="0"/>
      <w:marBottom w:val="0"/>
      <w:divBdr>
        <w:top w:val="none" w:sz="0" w:space="0" w:color="auto"/>
        <w:left w:val="none" w:sz="0" w:space="0" w:color="auto"/>
        <w:bottom w:val="none" w:sz="0" w:space="0" w:color="auto"/>
        <w:right w:val="none" w:sz="0" w:space="0" w:color="auto"/>
      </w:divBdr>
    </w:div>
    <w:div w:id="11495355">
      <w:bodyDiv w:val="1"/>
      <w:marLeft w:val="0"/>
      <w:marRight w:val="0"/>
      <w:marTop w:val="0"/>
      <w:marBottom w:val="0"/>
      <w:divBdr>
        <w:top w:val="none" w:sz="0" w:space="0" w:color="auto"/>
        <w:left w:val="none" w:sz="0" w:space="0" w:color="auto"/>
        <w:bottom w:val="none" w:sz="0" w:space="0" w:color="auto"/>
        <w:right w:val="none" w:sz="0" w:space="0" w:color="auto"/>
      </w:divBdr>
    </w:div>
    <w:div w:id="66340239">
      <w:bodyDiv w:val="1"/>
      <w:marLeft w:val="0"/>
      <w:marRight w:val="0"/>
      <w:marTop w:val="0"/>
      <w:marBottom w:val="0"/>
      <w:divBdr>
        <w:top w:val="none" w:sz="0" w:space="0" w:color="auto"/>
        <w:left w:val="none" w:sz="0" w:space="0" w:color="auto"/>
        <w:bottom w:val="none" w:sz="0" w:space="0" w:color="auto"/>
        <w:right w:val="none" w:sz="0" w:space="0" w:color="auto"/>
      </w:divBdr>
    </w:div>
    <w:div w:id="73282449">
      <w:bodyDiv w:val="1"/>
      <w:marLeft w:val="0"/>
      <w:marRight w:val="0"/>
      <w:marTop w:val="0"/>
      <w:marBottom w:val="0"/>
      <w:divBdr>
        <w:top w:val="none" w:sz="0" w:space="0" w:color="auto"/>
        <w:left w:val="none" w:sz="0" w:space="0" w:color="auto"/>
        <w:bottom w:val="none" w:sz="0" w:space="0" w:color="auto"/>
        <w:right w:val="none" w:sz="0" w:space="0" w:color="auto"/>
      </w:divBdr>
    </w:div>
    <w:div w:id="102238706">
      <w:bodyDiv w:val="1"/>
      <w:marLeft w:val="0"/>
      <w:marRight w:val="0"/>
      <w:marTop w:val="0"/>
      <w:marBottom w:val="0"/>
      <w:divBdr>
        <w:top w:val="none" w:sz="0" w:space="0" w:color="auto"/>
        <w:left w:val="none" w:sz="0" w:space="0" w:color="auto"/>
        <w:bottom w:val="none" w:sz="0" w:space="0" w:color="auto"/>
        <w:right w:val="none" w:sz="0" w:space="0" w:color="auto"/>
      </w:divBdr>
    </w:div>
    <w:div w:id="110975392">
      <w:bodyDiv w:val="1"/>
      <w:marLeft w:val="0"/>
      <w:marRight w:val="0"/>
      <w:marTop w:val="0"/>
      <w:marBottom w:val="0"/>
      <w:divBdr>
        <w:top w:val="none" w:sz="0" w:space="0" w:color="auto"/>
        <w:left w:val="none" w:sz="0" w:space="0" w:color="auto"/>
        <w:bottom w:val="none" w:sz="0" w:space="0" w:color="auto"/>
        <w:right w:val="none" w:sz="0" w:space="0" w:color="auto"/>
      </w:divBdr>
    </w:div>
    <w:div w:id="164715219">
      <w:bodyDiv w:val="1"/>
      <w:marLeft w:val="0"/>
      <w:marRight w:val="0"/>
      <w:marTop w:val="0"/>
      <w:marBottom w:val="0"/>
      <w:divBdr>
        <w:top w:val="none" w:sz="0" w:space="0" w:color="auto"/>
        <w:left w:val="none" w:sz="0" w:space="0" w:color="auto"/>
        <w:bottom w:val="none" w:sz="0" w:space="0" w:color="auto"/>
        <w:right w:val="none" w:sz="0" w:space="0" w:color="auto"/>
      </w:divBdr>
    </w:div>
    <w:div w:id="171338106">
      <w:bodyDiv w:val="1"/>
      <w:marLeft w:val="0"/>
      <w:marRight w:val="0"/>
      <w:marTop w:val="0"/>
      <w:marBottom w:val="0"/>
      <w:divBdr>
        <w:top w:val="none" w:sz="0" w:space="0" w:color="auto"/>
        <w:left w:val="none" w:sz="0" w:space="0" w:color="auto"/>
        <w:bottom w:val="none" w:sz="0" w:space="0" w:color="auto"/>
        <w:right w:val="none" w:sz="0" w:space="0" w:color="auto"/>
      </w:divBdr>
    </w:div>
    <w:div w:id="206186078">
      <w:bodyDiv w:val="1"/>
      <w:marLeft w:val="0"/>
      <w:marRight w:val="0"/>
      <w:marTop w:val="0"/>
      <w:marBottom w:val="0"/>
      <w:divBdr>
        <w:top w:val="none" w:sz="0" w:space="0" w:color="auto"/>
        <w:left w:val="none" w:sz="0" w:space="0" w:color="auto"/>
        <w:bottom w:val="none" w:sz="0" w:space="0" w:color="auto"/>
        <w:right w:val="none" w:sz="0" w:space="0" w:color="auto"/>
      </w:divBdr>
    </w:div>
    <w:div w:id="235676781">
      <w:bodyDiv w:val="1"/>
      <w:marLeft w:val="0"/>
      <w:marRight w:val="0"/>
      <w:marTop w:val="0"/>
      <w:marBottom w:val="0"/>
      <w:divBdr>
        <w:top w:val="none" w:sz="0" w:space="0" w:color="auto"/>
        <w:left w:val="none" w:sz="0" w:space="0" w:color="auto"/>
        <w:bottom w:val="none" w:sz="0" w:space="0" w:color="auto"/>
        <w:right w:val="none" w:sz="0" w:space="0" w:color="auto"/>
      </w:divBdr>
    </w:div>
    <w:div w:id="246616811">
      <w:bodyDiv w:val="1"/>
      <w:marLeft w:val="0"/>
      <w:marRight w:val="0"/>
      <w:marTop w:val="0"/>
      <w:marBottom w:val="0"/>
      <w:divBdr>
        <w:top w:val="none" w:sz="0" w:space="0" w:color="auto"/>
        <w:left w:val="none" w:sz="0" w:space="0" w:color="auto"/>
        <w:bottom w:val="none" w:sz="0" w:space="0" w:color="auto"/>
        <w:right w:val="none" w:sz="0" w:space="0" w:color="auto"/>
      </w:divBdr>
    </w:div>
    <w:div w:id="258878278">
      <w:bodyDiv w:val="1"/>
      <w:marLeft w:val="0"/>
      <w:marRight w:val="0"/>
      <w:marTop w:val="0"/>
      <w:marBottom w:val="0"/>
      <w:divBdr>
        <w:top w:val="none" w:sz="0" w:space="0" w:color="auto"/>
        <w:left w:val="none" w:sz="0" w:space="0" w:color="auto"/>
        <w:bottom w:val="none" w:sz="0" w:space="0" w:color="auto"/>
        <w:right w:val="none" w:sz="0" w:space="0" w:color="auto"/>
      </w:divBdr>
    </w:div>
    <w:div w:id="261767566">
      <w:bodyDiv w:val="1"/>
      <w:marLeft w:val="0"/>
      <w:marRight w:val="0"/>
      <w:marTop w:val="0"/>
      <w:marBottom w:val="0"/>
      <w:divBdr>
        <w:top w:val="none" w:sz="0" w:space="0" w:color="auto"/>
        <w:left w:val="none" w:sz="0" w:space="0" w:color="auto"/>
        <w:bottom w:val="none" w:sz="0" w:space="0" w:color="auto"/>
        <w:right w:val="none" w:sz="0" w:space="0" w:color="auto"/>
      </w:divBdr>
    </w:div>
    <w:div w:id="269046472">
      <w:bodyDiv w:val="1"/>
      <w:marLeft w:val="0"/>
      <w:marRight w:val="0"/>
      <w:marTop w:val="0"/>
      <w:marBottom w:val="0"/>
      <w:divBdr>
        <w:top w:val="none" w:sz="0" w:space="0" w:color="auto"/>
        <w:left w:val="none" w:sz="0" w:space="0" w:color="auto"/>
        <w:bottom w:val="none" w:sz="0" w:space="0" w:color="auto"/>
        <w:right w:val="none" w:sz="0" w:space="0" w:color="auto"/>
      </w:divBdr>
    </w:div>
    <w:div w:id="277226439">
      <w:bodyDiv w:val="1"/>
      <w:marLeft w:val="0"/>
      <w:marRight w:val="0"/>
      <w:marTop w:val="0"/>
      <w:marBottom w:val="0"/>
      <w:divBdr>
        <w:top w:val="none" w:sz="0" w:space="0" w:color="auto"/>
        <w:left w:val="none" w:sz="0" w:space="0" w:color="auto"/>
        <w:bottom w:val="none" w:sz="0" w:space="0" w:color="auto"/>
        <w:right w:val="none" w:sz="0" w:space="0" w:color="auto"/>
      </w:divBdr>
    </w:div>
    <w:div w:id="290284953">
      <w:bodyDiv w:val="1"/>
      <w:marLeft w:val="0"/>
      <w:marRight w:val="0"/>
      <w:marTop w:val="0"/>
      <w:marBottom w:val="0"/>
      <w:divBdr>
        <w:top w:val="none" w:sz="0" w:space="0" w:color="auto"/>
        <w:left w:val="none" w:sz="0" w:space="0" w:color="auto"/>
        <w:bottom w:val="none" w:sz="0" w:space="0" w:color="auto"/>
        <w:right w:val="none" w:sz="0" w:space="0" w:color="auto"/>
      </w:divBdr>
    </w:div>
    <w:div w:id="321156047">
      <w:bodyDiv w:val="1"/>
      <w:marLeft w:val="0"/>
      <w:marRight w:val="0"/>
      <w:marTop w:val="0"/>
      <w:marBottom w:val="0"/>
      <w:divBdr>
        <w:top w:val="none" w:sz="0" w:space="0" w:color="auto"/>
        <w:left w:val="none" w:sz="0" w:space="0" w:color="auto"/>
        <w:bottom w:val="none" w:sz="0" w:space="0" w:color="auto"/>
        <w:right w:val="none" w:sz="0" w:space="0" w:color="auto"/>
      </w:divBdr>
    </w:div>
    <w:div w:id="323363926">
      <w:bodyDiv w:val="1"/>
      <w:marLeft w:val="0"/>
      <w:marRight w:val="0"/>
      <w:marTop w:val="0"/>
      <w:marBottom w:val="0"/>
      <w:divBdr>
        <w:top w:val="none" w:sz="0" w:space="0" w:color="auto"/>
        <w:left w:val="none" w:sz="0" w:space="0" w:color="auto"/>
        <w:bottom w:val="none" w:sz="0" w:space="0" w:color="auto"/>
        <w:right w:val="none" w:sz="0" w:space="0" w:color="auto"/>
      </w:divBdr>
    </w:div>
    <w:div w:id="405156245">
      <w:bodyDiv w:val="1"/>
      <w:marLeft w:val="0"/>
      <w:marRight w:val="0"/>
      <w:marTop w:val="0"/>
      <w:marBottom w:val="0"/>
      <w:divBdr>
        <w:top w:val="none" w:sz="0" w:space="0" w:color="auto"/>
        <w:left w:val="none" w:sz="0" w:space="0" w:color="auto"/>
        <w:bottom w:val="none" w:sz="0" w:space="0" w:color="auto"/>
        <w:right w:val="none" w:sz="0" w:space="0" w:color="auto"/>
      </w:divBdr>
    </w:div>
    <w:div w:id="470487003">
      <w:bodyDiv w:val="1"/>
      <w:marLeft w:val="0"/>
      <w:marRight w:val="0"/>
      <w:marTop w:val="0"/>
      <w:marBottom w:val="0"/>
      <w:divBdr>
        <w:top w:val="none" w:sz="0" w:space="0" w:color="auto"/>
        <w:left w:val="none" w:sz="0" w:space="0" w:color="auto"/>
        <w:bottom w:val="none" w:sz="0" w:space="0" w:color="auto"/>
        <w:right w:val="none" w:sz="0" w:space="0" w:color="auto"/>
      </w:divBdr>
    </w:div>
    <w:div w:id="472676051">
      <w:bodyDiv w:val="1"/>
      <w:marLeft w:val="0"/>
      <w:marRight w:val="0"/>
      <w:marTop w:val="0"/>
      <w:marBottom w:val="0"/>
      <w:divBdr>
        <w:top w:val="none" w:sz="0" w:space="0" w:color="auto"/>
        <w:left w:val="none" w:sz="0" w:space="0" w:color="auto"/>
        <w:bottom w:val="none" w:sz="0" w:space="0" w:color="auto"/>
        <w:right w:val="none" w:sz="0" w:space="0" w:color="auto"/>
      </w:divBdr>
    </w:div>
    <w:div w:id="479885377">
      <w:bodyDiv w:val="1"/>
      <w:marLeft w:val="0"/>
      <w:marRight w:val="0"/>
      <w:marTop w:val="0"/>
      <w:marBottom w:val="0"/>
      <w:divBdr>
        <w:top w:val="none" w:sz="0" w:space="0" w:color="auto"/>
        <w:left w:val="none" w:sz="0" w:space="0" w:color="auto"/>
        <w:bottom w:val="none" w:sz="0" w:space="0" w:color="auto"/>
        <w:right w:val="none" w:sz="0" w:space="0" w:color="auto"/>
      </w:divBdr>
    </w:div>
    <w:div w:id="484785647">
      <w:bodyDiv w:val="1"/>
      <w:marLeft w:val="0"/>
      <w:marRight w:val="0"/>
      <w:marTop w:val="0"/>
      <w:marBottom w:val="0"/>
      <w:divBdr>
        <w:top w:val="none" w:sz="0" w:space="0" w:color="auto"/>
        <w:left w:val="none" w:sz="0" w:space="0" w:color="auto"/>
        <w:bottom w:val="none" w:sz="0" w:space="0" w:color="auto"/>
        <w:right w:val="none" w:sz="0" w:space="0" w:color="auto"/>
      </w:divBdr>
    </w:div>
    <w:div w:id="495190096">
      <w:bodyDiv w:val="1"/>
      <w:marLeft w:val="0"/>
      <w:marRight w:val="0"/>
      <w:marTop w:val="0"/>
      <w:marBottom w:val="0"/>
      <w:divBdr>
        <w:top w:val="none" w:sz="0" w:space="0" w:color="auto"/>
        <w:left w:val="none" w:sz="0" w:space="0" w:color="auto"/>
        <w:bottom w:val="none" w:sz="0" w:space="0" w:color="auto"/>
        <w:right w:val="none" w:sz="0" w:space="0" w:color="auto"/>
      </w:divBdr>
    </w:div>
    <w:div w:id="495657903">
      <w:bodyDiv w:val="1"/>
      <w:marLeft w:val="0"/>
      <w:marRight w:val="0"/>
      <w:marTop w:val="0"/>
      <w:marBottom w:val="0"/>
      <w:divBdr>
        <w:top w:val="none" w:sz="0" w:space="0" w:color="auto"/>
        <w:left w:val="none" w:sz="0" w:space="0" w:color="auto"/>
        <w:bottom w:val="none" w:sz="0" w:space="0" w:color="auto"/>
        <w:right w:val="none" w:sz="0" w:space="0" w:color="auto"/>
      </w:divBdr>
    </w:div>
    <w:div w:id="511340830">
      <w:bodyDiv w:val="1"/>
      <w:marLeft w:val="0"/>
      <w:marRight w:val="0"/>
      <w:marTop w:val="0"/>
      <w:marBottom w:val="0"/>
      <w:divBdr>
        <w:top w:val="none" w:sz="0" w:space="0" w:color="auto"/>
        <w:left w:val="none" w:sz="0" w:space="0" w:color="auto"/>
        <w:bottom w:val="none" w:sz="0" w:space="0" w:color="auto"/>
        <w:right w:val="none" w:sz="0" w:space="0" w:color="auto"/>
      </w:divBdr>
    </w:div>
    <w:div w:id="518394451">
      <w:bodyDiv w:val="1"/>
      <w:marLeft w:val="0"/>
      <w:marRight w:val="0"/>
      <w:marTop w:val="0"/>
      <w:marBottom w:val="0"/>
      <w:divBdr>
        <w:top w:val="none" w:sz="0" w:space="0" w:color="auto"/>
        <w:left w:val="none" w:sz="0" w:space="0" w:color="auto"/>
        <w:bottom w:val="none" w:sz="0" w:space="0" w:color="auto"/>
        <w:right w:val="none" w:sz="0" w:space="0" w:color="auto"/>
      </w:divBdr>
    </w:div>
    <w:div w:id="536357715">
      <w:bodyDiv w:val="1"/>
      <w:marLeft w:val="0"/>
      <w:marRight w:val="0"/>
      <w:marTop w:val="0"/>
      <w:marBottom w:val="0"/>
      <w:divBdr>
        <w:top w:val="none" w:sz="0" w:space="0" w:color="auto"/>
        <w:left w:val="none" w:sz="0" w:space="0" w:color="auto"/>
        <w:bottom w:val="none" w:sz="0" w:space="0" w:color="auto"/>
        <w:right w:val="none" w:sz="0" w:space="0" w:color="auto"/>
      </w:divBdr>
    </w:div>
    <w:div w:id="551887005">
      <w:bodyDiv w:val="1"/>
      <w:marLeft w:val="0"/>
      <w:marRight w:val="0"/>
      <w:marTop w:val="0"/>
      <w:marBottom w:val="0"/>
      <w:divBdr>
        <w:top w:val="none" w:sz="0" w:space="0" w:color="auto"/>
        <w:left w:val="none" w:sz="0" w:space="0" w:color="auto"/>
        <w:bottom w:val="none" w:sz="0" w:space="0" w:color="auto"/>
        <w:right w:val="none" w:sz="0" w:space="0" w:color="auto"/>
      </w:divBdr>
    </w:div>
    <w:div w:id="572817295">
      <w:bodyDiv w:val="1"/>
      <w:marLeft w:val="0"/>
      <w:marRight w:val="0"/>
      <w:marTop w:val="0"/>
      <w:marBottom w:val="0"/>
      <w:divBdr>
        <w:top w:val="none" w:sz="0" w:space="0" w:color="auto"/>
        <w:left w:val="none" w:sz="0" w:space="0" w:color="auto"/>
        <w:bottom w:val="none" w:sz="0" w:space="0" w:color="auto"/>
        <w:right w:val="none" w:sz="0" w:space="0" w:color="auto"/>
      </w:divBdr>
    </w:div>
    <w:div w:id="576869406">
      <w:bodyDiv w:val="1"/>
      <w:marLeft w:val="0"/>
      <w:marRight w:val="0"/>
      <w:marTop w:val="0"/>
      <w:marBottom w:val="0"/>
      <w:divBdr>
        <w:top w:val="none" w:sz="0" w:space="0" w:color="auto"/>
        <w:left w:val="none" w:sz="0" w:space="0" w:color="auto"/>
        <w:bottom w:val="none" w:sz="0" w:space="0" w:color="auto"/>
        <w:right w:val="none" w:sz="0" w:space="0" w:color="auto"/>
      </w:divBdr>
    </w:div>
    <w:div w:id="589311354">
      <w:bodyDiv w:val="1"/>
      <w:marLeft w:val="0"/>
      <w:marRight w:val="0"/>
      <w:marTop w:val="0"/>
      <w:marBottom w:val="0"/>
      <w:divBdr>
        <w:top w:val="none" w:sz="0" w:space="0" w:color="auto"/>
        <w:left w:val="none" w:sz="0" w:space="0" w:color="auto"/>
        <w:bottom w:val="none" w:sz="0" w:space="0" w:color="auto"/>
        <w:right w:val="none" w:sz="0" w:space="0" w:color="auto"/>
      </w:divBdr>
    </w:div>
    <w:div w:id="591011559">
      <w:bodyDiv w:val="1"/>
      <w:marLeft w:val="0"/>
      <w:marRight w:val="0"/>
      <w:marTop w:val="0"/>
      <w:marBottom w:val="0"/>
      <w:divBdr>
        <w:top w:val="none" w:sz="0" w:space="0" w:color="auto"/>
        <w:left w:val="none" w:sz="0" w:space="0" w:color="auto"/>
        <w:bottom w:val="none" w:sz="0" w:space="0" w:color="auto"/>
        <w:right w:val="none" w:sz="0" w:space="0" w:color="auto"/>
      </w:divBdr>
    </w:div>
    <w:div w:id="601306935">
      <w:bodyDiv w:val="1"/>
      <w:marLeft w:val="0"/>
      <w:marRight w:val="0"/>
      <w:marTop w:val="0"/>
      <w:marBottom w:val="0"/>
      <w:divBdr>
        <w:top w:val="none" w:sz="0" w:space="0" w:color="auto"/>
        <w:left w:val="none" w:sz="0" w:space="0" w:color="auto"/>
        <w:bottom w:val="none" w:sz="0" w:space="0" w:color="auto"/>
        <w:right w:val="none" w:sz="0" w:space="0" w:color="auto"/>
      </w:divBdr>
    </w:div>
    <w:div w:id="678310298">
      <w:bodyDiv w:val="1"/>
      <w:marLeft w:val="0"/>
      <w:marRight w:val="0"/>
      <w:marTop w:val="0"/>
      <w:marBottom w:val="0"/>
      <w:divBdr>
        <w:top w:val="none" w:sz="0" w:space="0" w:color="auto"/>
        <w:left w:val="none" w:sz="0" w:space="0" w:color="auto"/>
        <w:bottom w:val="none" w:sz="0" w:space="0" w:color="auto"/>
        <w:right w:val="none" w:sz="0" w:space="0" w:color="auto"/>
      </w:divBdr>
    </w:div>
    <w:div w:id="736511261">
      <w:bodyDiv w:val="1"/>
      <w:marLeft w:val="0"/>
      <w:marRight w:val="0"/>
      <w:marTop w:val="0"/>
      <w:marBottom w:val="0"/>
      <w:divBdr>
        <w:top w:val="none" w:sz="0" w:space="0" w:color="auto"/>
        <w:left w:val="none" w:sz="0" w:space="0" w:color="auto"/>
        <w:bottom w:val="none" w:sz="0" w:space="0" w:color="auto"/>
        <w:right w:val="none" w:sz="0" w:space="0" w:color="auto"/>
      </w:divBdr>
    </w:div>
    <w:div w:id="751269938">
      <w:bodyDiv w:val="1"/>
      <w:marLeft w:val="0"/>
      <w:marRight w:val="0"/>
      <w:marTop w:val="0"/>
      <w:marBottom w:val="0"/>
      <w:divBdr>
        <w:top w:val="none" w:sz="0" w:space="0" w:color="auto"/>
        <w:left w:val="none" w:sz="0" w:space="0" w:color="auto"/>
        <w:bottom w:val="none" w:sz="0" w:space="0" w:color="auto"/>
        <w:right w:val="none" w:sz="0" w:space="0" w:color="auto"/>
      </w:divBdr>
      <w:divsChild>
        <w:div w:id="848565070">
          <w:marLeft w:val="0"/>
          <w:marRight w:val="0"/>
          <w:marTop w:val="0"/>
          <w:marBottom w:val="0"/>
          <w:divBdr>
            <w:top w:val="none" w:sz="0" w:space="0" w:color="auto"/>
            <w:left w:val="none" w:sz="0" w:space="0" w:color="auto"/>
            <w:bottom w:val="none" w:sz="0" w:space="0" w:color="auto"/>
            <w:right w:val="none" w:sz="0" w:space="0" w:color="auto"/>
          </w:divBdr>
        </w:div>
      </w:divsChild>
    </w:div>
    <w:div w:id="760759800">
      <w:bodyDiv w:val="1"/>
      <w:marLeft w:val="0"/>
      <w:marRight w:val="0"/>
      <w:marTop w:val="0"/>
      <w:marBottom w:val="0"/>
      <w:divBdr>
        <w:top w:val="none" w:sz="0" w:space="0" w:color="auto"/>
        <w:left w:val="none" w:sz="0" w:space="0" w:color="auto"/>
        <w:bottom w:val="none" w:sz="0" w:space="0" w:color="auto"/>
        <w:right w:val="none" w:sz="0" w:space="0" w:color="auto"/>
      </w:divBdr>
    </w:div>
    <w:div w:id="788936142">
      <w:bodyDiv w:val="1"/>
      <w:marLeft w:val="0"/>
      <w:marRight w:val="0"/>
      <w:marTop w:val="0"/>
      <w:marBottom w:val="0"/>
      <w:divBdr>
        <w:top w:val="none" w:sz="0" w:space="0" w:color="auto"/>
        <w:left w:val="none" w:sz="0" w:space="0" w:color="auto"/>
        <w:bottom w:val="none" w:sz="0" w:space="0" w:color="auto"/>
        <w:right w:val="none" w:sz="0" w:space="0" w:color="auto"/>
      </w:divBdr>
    </w:div>
    <w:div w:id="800881932">
      <w:bodyDiv w:val="1"/>
      <w:marLeft w:val="0"/>
      <w:marRight w:val="0"/>
      <w:marTop w:val="0"/>
      <w:marBottom w:val="0"/>
      <w:divBdr>
        <w:top w:val="none" w:sz="0" w:space="0" w:color="auto"/>
        <w:left w:val="none" w:sz="0" w:space="0" w:color="auto"/>
        <w:bottom w:val="none" w:sz="0" w:space="0" w:color="auto"/>
        <w:right w:val="none" w:sz="0" w:space="0" w:color="auto"/>
      </w:divBdr>
    </w:div>
    <w:div w:id="808009400">
      <w:bodyDiv w:val="1"/>
      <w:marLeft w:val="0"/>
      <w:marRight w:val="0"/>
      <w:marTop w:val="0"/>
      <w:marBottom w:val="0"/>
      <w:divBdr>
        <w:top w:val="none" w:sz="0" w:space="0" w:color="auto"/>
        <w:left w:val="none" w:sz="0" w:space="0" w:color="auto"/>
        <w:bottom w:val="none" w:sz="0" w:space="0" w:color="auto"/>
        <w:right w:val="none" w:sz="0" w:space="0" w:color="auto"/>
      </w:divBdr>
    </w:div>
    <w:div w:id="819882767">
      <w:bodyDiv w:val="1"/>
      <w:marLeft w:val="0"/>
      <w:marRight w:val="0"/>
      <w:marTop w:val="0"/>
      <w:marBottom w:val="0"/>
      <w:divBdr>
        <w:top w:val="none" w:sz="0" w:space="0" w:color="auto"/>
        <w:left w:val="none" w:sz="0" w:space="0" w:color="auto"/>
        <w:bottom w:val="none" w:sz="0" w:space="0" w:color="auto"/>
        <w:right w:val="none" w:sz="0" w:space="0" w:color="auto"/>
      </w:divBdr>
    </w:div>
    <w:div w:id="825365389">
      <w:bodyDiv w:val="1"/>
      <w:marLeft w:val="0"/>
      <w:marRight w:val="0"/>
      <w:marTop w:val="0"/>
      <w:marBottom w:val="0"/>
      <w:divBdr>
        <w:top w:val="none" w:sz="0" w:space="0" w:color="auto"/>
        <w:left w:val="none" w:sz="0" w:space="0" w:color="auto"/>
        <w:bottom w:val="none" w:sz="0" w:space="0" w:color="auto"/>
        <w:right w:val="none" w:sz="0" w:space="0" w:color="auto"/>
      </w:divBdr>
    </w:div>
    <w:div w:id="844054824">
      <w:bodyDiv w:val="1"/>
      <w:marLeft w:val="0"/>
      <w:marRight w:val="0"/>
      <w:marTop w:val="0"/>
      <w:marBottom w:val="0"/>
      <w:divBdr>
        <w:top w:val="none" w:sz="0" w:space="0" w:color="auto"/>
        <w:left w:val="none" w:sz="0" w:space="0" w:color="auto"/>
        <w:bottom w:val="none" w:sz="0" w:space="0" w:color="auto"/>
        <w:right w:val="none" w:sz="0" w:space="0" w:color="auto"/>
      </w:divBdr>
    </w:div>
    <w:div w:id="860318687">
      <w:bodyDiv w:val="1"/>
      <w:marLeft w:val="0"/>
      <w:marRight w:val="0"/>
      <w:marTop w:val="0"/>
      <w:marBottom w:val="0"/>
      <w:divBdr>
        <w:top w:val="none" w:sz="0" w:space="0" w:color="auto"/>
        <w:left w:val="none" w:sz="0" w:space="0" w:color="auto"/>
        <w:bottom w:val="none" w:sz="0" w:space="0" w:color="auto"/>
        <w:right w:val="none" w:sz="0" w:space="0" w:color="auto"/>
      </w:divBdr>
    </w:div>
    <w:div w:id="872768534">
      <w:bodyDiv w:val="1"/>
      <w:marLeft w:val="0"/>
      <w:marRight w:val="0"/>
      <w:marTop w:val="0"/>
      <w:marBottom w:val="0"/>
      <w:divBdr>
        <w:top w:val="none" w:sz="0" w:space="0" w:color="auto"/>
        <w:left w:val="none" w:sz="0" w:space="0" w:color="auto"/>
        <w:bottom w:val="none" w:sz="0" w:space="0" w:color="auto"/>
        <w:right w:val="none" w:sz="0" w:space="0" w:color="auto"/>
      </w:divBdr>
    </w:div>
    <w:div w:id="1008949895">
      <w:bodyDiv w:val="1"/>
      <w:marLeft w:val="0"/>
      <w:marRight w:val="0"/>
      <w:marTop w:val="0"/>
      <w:marBottom w:val="0"/>
      <w:divBdr>
        <w:top w:val="none" w:sz="0" w:space="0" w:color="auto"/>
        <w:left w:val="none" w:sz="0" w:space="0" w:color="auto"/>
        <w:bottom w:val="none" w:sz="0" w:space="0" w:color="auto"/>
        <w:right w:val="none" w:sz="0" w:space="0" w:color="auto"/>
      </w:divBdr>
    </w:div>
    <w:div w:id="1034577962">
      <w:bodyDiv w:val="1"/>
      <w:marLeft w:val="0"/>
      <w:marRight w:val="0"/>
      <w:marTop w:val="0"/>
      <w:marBottom w:val="0"/>
      <w:divBdr>
        <w:top w:val="none" w:sz="0" w:space="0" w:color="auto"/>
        <w:left w:val="none" w:sz="0" w:space="0" w:color="auto"/>
        <w:bottom w:val="none" w:sz="0" w:space="0" w:color="auto"/>
        <w:right w:val="none" w:sz="0" w:space="0" w:color="auto"/>
      </w:divBdr>
    </w:div>
    <w:div w:id="1052575684">
      <w:bodyDiv w:val="1"/>
      <w:marLeft w:val="0"/>
      <w:marRight w:val="0"/>
      <w:marTop w:val="0"/>
      <w:marBottom w:val="0"/>
      <w:divBdr>
        <w:top w:val="none" w:sz="0" w:space="0" w:color="auto"/>
        <w:left w:val="none" w:sz="0" w:space="0" w:color="auto"/>
        <w:bottom w:val="none" w:sz="0" w:space="0" w:color="auto"/>
        <w:right w:val="none" w:sz="0" w:space="0" w:color="auto"/>
      </w:divBdr>
    </w:div>
    <w:div w:id="1054309925">
      <w:bodyDiv w:val="1"/>
      <w:marLeft w:val="0"/>
      <w:marRight w:val="0"/>
      <w:marTop w:val="0"/>
      <w:marBottom w:val="0"/>
      <w:divBdr>
        <w:top w:val="none" w:sz="0" w:space="0" w:color="auto"/>
        <w:left w:val="none" w:sz="0" w:space="0" w:color="auto"/>
        <w:bottom w:val="none" w:sz="0" w:space="0" w:color="auto"/>
        <w:right w:val="none" w:sz="0" w:space="0" w:color="auto"/>
      </w:divBdr>
    </w:div>
    <w:div w:id="1071537330">
      <w:bodyDiv w:val="1"/>
      <w:marLeft w:val="0"/>
      <w:marRight w:val="0"/>
      <w:marTop w:val="0"/>
      <w:marBottom w:val="0"/>
      <w:divBdr>
        <w:top w:val="none" w:sz="0" w:space="0" w:color="auto"/>
        <w:left w:val="none" w:sz="0" w:space="0" w:color="auto"/>
        <w:bottom w:val="none" w:sz="0" w:space="0" w:color="auto"/>
        <w:right w:val="none" w:sz="0" w:space="0" w:color="auto"/>
      </w:divBdr>
    </w:div>
    <w:div w:id="1074159360">
      <w:bodyDiv w:val="1"/>
      <w:marLeft w:val="0"/>
      <w:marRight w:val="0"/>
      <w:marTop w:val="0"/>
      <w:marBottom w:val="0"/>
      <w:divBdr>
        <w:top w:val="none" w:sz="0" w:space="0" w:color="auto"/>
        <w:left w:val="none" w:sz="0" w:space="0" w:color="auto"/>
        <w:bottom w:val="none" w:sz="0" w:space="0" w:color="auto"/>
        <w:right w:val="none" w:sz="0" w:space="0" w:color="auto"/>
      </w:divBdr>
    </w:div>
    <w:div w:id="1098019744">
      <w:bodyDiv w:val="1"/>
      <w:marLeft w:val="0"/>
      <w:marRight w:val="0"/>
      <w:marTop w:val="0"/>
      <w:marBottom w:val="0"/>
      <w:divBdr>
        <w:top w:val="none" w:sz="0" w:space="0" w:color="auto"/>
        <w:left w:val="none" w:sz="0" w:space="0" w:color="auto"/>
        <w:bottom w:val="none" w:sz="0" w:space="0" w:color="auto"/>
        <w:right w:val="none" w:sz="0" w:space="0" w:color="auto"/>
      </w:divBdr>
    </w:div>
    <w:div w:id="1127547158">
      <w:bodyDiv w:val="1"/>
      <w:marLeft w:val="0"/>
      <w:marRight w:val="0"/>
      <w:marTop w:val="0"/>
      <w:marBottom w:val="0"/>
      <w:divBdr>
        <w:top w:val="none" w:sz="0" w:space="0" w:color="auto"/>
        <w:left w:val="none" w:sz="0" w:space="0" w:color="auto"/>
        <w:bottom w:val="none" w:sz="0" w:space="0" w:color="auto"/>
        <w:right w:val="none" w:sz="0" w:space="0" w:color="auto"/>
      </w:divBdr>
    </w:div>
    <w:div w:id="1152603876">
      <w:bodyDiv w:val="1"/>
      <w:marLeft w:val="0"/>
      <w:marRight w:val="0"/>
      <w:marTop w:val="0"/>
      <w:marBottom w:val="0"/>
      <w:divBdr>
        <w:top w:val="none" w:sz="0" w:space="0" w:color="auto"/>
        <w:left w:val="none" w:sz="0" w:space="0" w:color="auto"/>
        <w:bottom w:val="none" w:sz="0" w:space="0" w:color="auto"/>
        <w:right w:val="none" w:sz="0" w:space="0" w:color="auto"/>
      </w:divBdr>
    </w:div>
    <w:div w:id="1156413323">
      <w:bodyDiv w:val="1"/>
      <w:marLeft w:val="0"/>
      <w:marRight w:val="0"/>
      <w:marTop w:val="0"/>
      <w:marBottom w:val="0"/>
      <w:divBdr>
        <w:top w:val="none" w:sz="0" w:space="0" w:color="auto"/>
        <w:left w:val="none" w:sz="0" w:space="0" w:color="auto"/>
        <w:bottom w:val="none" w:sz="0" w:space="0" w:color="auto"/>
        <w:right w:val="none" w:sz="0" w:space="0" w:color="auto"/>
      </w:divBdr>
    </w:div>
    <w:div w:id="1190025219">
      <w:bodyDiv w:val="1"/>
      <w:marLeft w:val="0"/>
      <w:marRight w:val="0"/>
      <w:marTop w:val="0"/>
      <w:marBottom w:val="0"/>
      <w:divBdr>
        <w:top w:val="none" w:sz="0" w:space="0" w:color="auto"/>
        <w:left w:val="none" w:sz="0" w:space="0" w:color="auto"/>
        <w:bottom w:val="none" w:sz="0" w:space="0" w:color="auto"/>
        <w:right w:val="none" w:sz="0" w:space="0" w:color="auto"/>
      </w:divBdr>
    </w:div>
    <w:div w:id="1190293509">
      <w:bodyDiv w:val="1"/>
      <w:marLeft w:val="0"/>
      <w:marRight w:val="0"/>
      <w:marTop w:val="0"/>
      <w:marBottom w:val="0"/>
      <w:divBdr>
        <w:top w:val="none" w:sz="0" w:space="0" w:color="auto"/>
        <w:left w:val="none" w:sz="0" w:space="0" w:color="auto"/>
        <w:bottom w:val="none" w:sz="0" w:space="0" w:color="auto"/>
        <w:right w:val="none" w:sz="0" w:space="0" w:color="auto"/>
      </w:divBdr>
    </w:div>
    <w:div w:id="1219589776">
      <w:bodyDiv w:val="1"/>
      <w:marLeft w:val="0"/>
      <w:marRight w:val="0"/>
      <w:marTop w:val="0"/>
      <w:marBottom w:val="0"/>
      <w:divBdr>
        <w:top w:val="none" w:sz="0" w:space="0" w:color="auto"/>
        <w:left w:val="none" w:sz="0" w:space="0" w:color="auto"/>
        <w:bottom w:val="none" w:sz="0" w:space="0" w:color="auto"/>
        <w:right w:val="none" w:sz="0" w:space="0" w:color="auto"/>
      </w:divBdr>
    </w:div>
    <w:div w:id="1244100790">
      <w:bodyDiv w:val="1"/>
      <w:marLeft w:val="0"/>
      <w:marRight w:val="0"/>
      <w:marTop w:val="0"/>
      <w:marBottom w:val="0"/>
      <w:divBdr>
        <w:top w:val="none" w:sz="0" w:space="0" w:color="auto"/>
        <w:left w:val="none" w:sz="0" w:space="0" w:color="auto"/>
        <w:bottom w:val="none" w:sz="0" w:space="0" w:color="auto"/>
        <w:right w:val="none" w:sz="0" w:space="0" w:color="auto"/>
      </w:divBdr>
    </w:div>
    <w:div w:id="1276517096">
      <w:bodyDiv w:val="1"/>
      <w:marLeft w:val="0"/>
      <w:marRight w:val="0"/>
      <w:marTop w:val="0"/>
      <w:marBottom w:val="0"/>
      <w:divBdr>
        <w:top w:val="none" w:sz="0" w:space="0" w:color="auto"/>
        <w:left w:val="none" w:sz="0" w:space="0" w:color="auto"/>
        <w:bottom w:val="none" w:sz="0" w:space="0" w:color="auto"/>
        <w:right w:val="none" w:sz="0" w:space="0" w:color="auto"/>
      </w:divBdr>
    </w:div>
    <w:div w:id="1277563005">
      <w:bodyDiv w:val="1"/>
      <w:marLeft w:val="0"/>
      <w:marRight w:val="0"/>
      <w:marTop w:val="0"/>
      <w:marBottom w:val="0"/>
      <w:divBdr>
        <w:top w:val="none" w:sz="0" w:space="0" w:color="auto"/>
        <w:left w:val="none" w:sz="0" w:space="0" w:color="auto"/>
        <w:bottom w:val="none" w:sz="0" w:space="0" w:color="auto"/>
        <w:right w:val="none" w:sz="0" w:space="0" w:color="auto"/>
      </w:divBdr>
    </w:div>
    <w:div w:id="1277761195">
      <w:bodyDiv w:val="1"/>
      <w:marLeft w:val="0"/>
      <w:marRight w:val="0"/>
      <w:marTop w:val="0"/>
      <w:marBottom w:val="0"/>
      <w:divBdr>
        <w:top w:val="none" w:sz="0" w:space="0" w:color="auto"/>
        <w:left w:val="none" w:sz="0" w:space="0" w:color="auto"/>
        <w:bottom w:val="none" w:sz="0" w:space="0" w:color="auto"/>
        <w:right w:val="none" w:sz="0" w:space="0" w:color="auto"/>
      </w:divBdr>
    </w:div>
    <w:div w:id="1303731879">
      <w:bodyDiv w:val="1"/>
      <w:marLeft w:val="0"/>
      <w:marRight w:val="0"/>
      <w:marTop w:val="0"/>
      <w:marBottom w:val="0"/>
      <w:divBdr>
        <w:top w:val="none" w:sz="0" w:space="0" w:color="auto"/>
        <w:left w:val="none" w:sz="0" w:space="0" w:color="auto"/>
        <w:bottom w:val="none" w:sz="0" w:space="0" w:color="auto"/>
        <w:right w:val="none" w:sz="0" w:space="0" w:color="auto"/>
      </w:divBdr>
    </w:div>
    <w:div w:id="1324115933">
      <w:bodyDiv w:val="1"/>
      <w:marLeft w:val="0"/>
      <w:marRight w:val="0"/>
      <w:marTop w:val="0"/>
      <w:marBottom w:val="0"/>
      <w:divBdr>
        <w:top w:val="none" w:sz="0" w:space="0" w:color="auto"/>
        <w:left w:val="none" w:sz="0" w:space="0" w:color="auto"/>
        <w:bottom w:val="none" w:sz="0" w:space="0" w:color="auto"/>
        <w:right w:val="none" w:sz="0" w:space="0" w:color="auto"/>
      </w:divBdr>
    </w:div>
    <w:div w:id="1334838879">
      <w:bodyDiv w:val="1"/>
      <w:marLeft w:val="0"/>
      <w:marRight w:val="0"/>
      <w:marTop w:val="0"/>
      <w:marBottom w:val="0"/>
      <w:divBdr>
        <w:top w:val="none" w:sz="0" w:space="0" w:color="auto"/>
        <w:left w:val="none" w:sz="0" w:space="0" w:color="auto"/>
        <w:bottom w:val="none" w:sz="0" w:space="0" w:color="auto"/>
        <w:right w:val="none" w:sz="0" w:space="0" w:color="auto"/>
      </w:divBdr>
    </w:div>
    <w:div w:id="1403720838">
      <w:bodyDiv w:val="1"/>
      <w:marLeft w:val="0"/>
      <w:marRight w:val="0"/>
      <w:marTop w:val="0"/>
      <w:marBottom w:val="0"/>
      <w:divBdr>
        <w:top w:val="none" w:sz="0" w:space="0" w:color="auto"/>
        <w:left w:val="none" w:sz="0" w:space="0" w:color="auto"/>
        <w:bottom w:val="none" w:sz="0" w:space="0" w:color="auto"/>
        <w:right w:val="none" w:sz="0" w:space="0" w:color="auto"/>
      </w:divBdr>
    </w:div>
    <w:div w:id="1419252671">
      <w:bodyDiv w:val="1"/>
      <w:marLeft w:val="0"/>
      <w:marRight w:val="0"/>
      <w:marTop w:val="0"/>
      <w:marBottom w:val="0"/>
      <w:divBdr>
        <w:top w:val="none" w:sz="0" w:space="0" w:color="auto"/>
        <w:left w:val="none" w:sz="0" w:space="0" w:color="auto"/>
        <w:bottom w:val="none" w:sz="0" w:space="0" w:color="auto"/>
        <w:right w:val="none" w:sz="0" w:space="0" w:color="auto"/>
      </w:divBdr>
    </w:div>
    <w:div w:id="1473593709">
      <w:bodyDiv w:val="1"/>
      <w:marLeft w:val="0"/>
      <w:marRight w:val="0"/>
      <w:marTop w:val="0"/>
      <w:marBottom w:val="0"/>
      <w:divBdr>
        <w:top w:val="none" w:sz="0" w:space="0" w:color="auto"/>
        <w:left w:val="none" w:sz="0" w:space="0" w:color="auto"/>
        <w:bottom w:val="none" w:sz="0" w:space="0" w:color="auto"/>
        <w:right w:val="none" w:sz="0" w:space="0" w:color="auto"/>
      </w:divBdr>
    </w:div>
    <w:div w:id="1570925598">
      <w:bodyDiv w:val="1"/>
      <w:marLeft w:val="0"/>
      <w:marRight w:val="0"/>
      <w:marTop w:val="0"/>
      <w:marBottom w:val="0"/>
      <w:divBdr>
        <w:top w:val="none" w:sz="0" w:space="0" w:color="auto"/>
        <w:left w:val="none" w:sz="0" w:space="0" w:color="auto"/>
        <w:bottom w:val="none" w:sz="0" w:space="0" w:color="auto"/>
        <w:right w:val="none" w:sz="0" w:space="0" w:color="auto"/>
      </w:divBdr>
    </w:div>
    <w:div w:id="1575313948">
      <w:bodyDiv w:val="1"/>
      <w:marLeft w:val="0"/>
      <w:marRight w:val="0"/>
      <w:marTop w:val="0"/>
      <w:marBottom w:val="0"/>
      <w:divBdr>
        <w:top w:val="none" w:sz="0" w:space="0" w:color="auto"/>
        <w:left w:val="none" w:sz="0" w:space="0" w:color="auto"/>
        <w:bottom w:val="none" w:sz="0" w:space="0" w:color="auto"/>
        <w:right w:val="none" w:sz="0" w:space="0" w:color="auto"/>
      </w:divBdr>
    </w:div>
    <w:div w:id="1582450738">
      <w:bodyDiv w:val="1"/>
      <w:marLeft w:val="0"/>
      <w:marRight w:val="0"/>
      <w:marTop w:val="0"/>
      <w:marBottom w:val="0"/>
      <w:divBdr>
        <w:top w:val="none" w:sz="0" w:space="0" w:color="auto"/>
        <w:left w:val="none" w:sz="0" w:space="0" w:color="auto"/>
        <w:bottom w:val="none" w:sz="0" w:space="0" w:color="auto"/>
        <w:right w:val="none" w:sz="0" w:space="0" w:color="auto"/>
      </w:divBdr>
    </w:div>
    <w:div w:id="1585609966">
      <w:bodyDiv w:val="1"/>
      <w:marLeft w:val="0"/>
      <w:marRight w:val="0"/>
      <w:marTop w:val="0"/>
      <w:marBottom w:val="0"/>
      <w:divBdr>
        <w:top w:val="none" w:sz="0" w:space="0" w:color="auto"/>
        <w:left w:val="none" w:sz="0" w:space="0" w:color="auto"/>
        <w:bottom w:val="none" w:sz="0" w:space="0" w:color="auto"/>
        <w:right w:val="none" w:sz="0" w:space="0" w:color="auto"/>
      </w:divBdr>
    </w:div>
    <w:div w:id="1598947366">
      <w:bodyDiv w:val="1"/>
      <w:marLeft w:val="0"/>
      <w:marRight w:val="0"/>
      <w:marTop w:val="0"/>
      <w:marBottom w:val="0"/>
      <w:divBdr>
        <w:top w:val="none" w:sz="0" w:space="0" w:color="auto"/>
        <w:left w:val="none" w:sz="0" w:space="0" w:color="auto"/>
        <w:bottom w:val="none" w:sz="0" w:space="0" w:color="auto"/>
        <w:right w:val="none" w:sz="0" w:space="0" w:color="auto"/>
      </w:divBdr>
    </w:div>
    <w:div w:id="1615476104">
      <w:bodyDiv w:val="1"/>
      <w:marLeft w:val="0"/>
      <w:marRight w:val="0"/>
      <w:marTop w:val="0"/>
      <w:marBottom w:val="0"/>
      <w:divBdr>
        <w:top w:val="none" w:sz="0" w:space="0" w:color="auto"/>
        <w:left w:val="none" w:sz="0" w:space="0" w:color="auto"/>
        <w:bottom w:val="none" w:sz="0" w:space="0" w:color="auto"/>
        <w:right w:val="none" w:sz="0" w:space="0" w:color="auto"/>
      </w:divBdr>
    </w:div>
    <w:div w:id="1629974596">
      <w:bodyDiv w:val="1"/>
      <w:marLeft w:val="0"/>
      <w:marRight w:val="0"/>
      <w:marTop w:val="0"/>
      <w:marBottom w:val="0"/>
      <w:divBdr>
        <w:top w:val="none" w:sz="0" w:space="0" w:color="auto"/>
        <w:left w:val="none" w:sz="0" w:space="0" w:color="auto"/>
        <w:bottom w:val="none" w:sz="0" w:space="0" w:color="auto"/>
        <w:right w:val="none" w:sz="0" w:space="0" w:color="auto"/>
      </w:divBdr>
    </w:div>
    <w:div w:id="1691028356">
      <w:bodyDiv w:val="1"/>
      <w:marLeft w:val="0"/>
      <w:marRight w:val="0"/>
      <w:marTop w:val="0"/>
      <w:marBottom w:val="0"/>
      <w:divBdr>
        <w:top w:val="none" w:sz="0" w:space="0" w:color="auto"/>
        <w:left w:val="none" w:sz="0" w:space="0" w:color="auto"/>
        <w:bottom w:val="none" w:sz="0" w:space="0" w:color="auto"/>
        <w:right w:val="none" w:sz="0" w:space="0" w:color="auto"/>
      </w:divBdr>
    </w:div>
    <w:div w:id="1723359812">
      <w:bodyDiv w:val="1"/>
      <w:marLeft w:val="0"/>
      <w:marRight w:val="0"/>
      <w:marTop w:val="0"/>
      <w:marBottom w:val="0"/>
      <w:divBdr>
        <w:top w:val="none" w:sz="0" w:space="0" w:color="auto"/>
        <w:left w:val="none" w:sz="0" w:space="0" w:color="auto"/>
        <w:bottom w:val="none" w:sz="0" w:space="0" w:color="auto"/>
        <w:right w:val="none" w:sz="0" w:space="0" w:color="auto"/>
      </w:divBdr>
    </w:div>
    <w:div w:id="1740129777">
      <w:bodyDiv w:val="1"/>
      <w:marLeft w:val="0"/>
      <w:marRight w:val="0"/>
      <w:marTop w:val="0"/>
      <w:marBottom w:val="0"/>
      <w:divBdr>
        <w:top w:val="none" w:sz="0" w:space="0" w:color="auto"/>
        <w:left w:val="none" w:sz="0" w:space="0" w:color="auto"/>
        <w:bottom w:val="none" w:sz="0" w:space="0" w:color="auto"/>
        <w:right w:val="none" w:sz="0" w:space="0" w:color="auto"/>
      </w:divBdr>
    </w:div>
    <w:div w:id="1756127315">
      <w:bodyDiv w:val="1"/>
      <w:marLeft w:val="0"/>
      <w:marRight w:val="0"/>
      <w:marTop w:val="0"/>
      <w:marBottom w:val="0"/>
      <w:divBdr>
        <w:top w:val="none" w:sz="0" w:space="0" w:color="auto"/>
        <w:left w:val="none" w:sz="0" w:space="0" w:color="auto"/>
        <w:bottom w:val="none" w:sz="0" w:space="0" w:color="auto"/>
        <w:right w:val="none" w:sz="0" w:space="0" w:color="auto"/>
      </w:divBdr>
    </w:div>
    <w:div w:id="1757557610">
      <w:bodyDiv w:val="1"/>
      <w:marLeft w:val="0"/>
      <w:marRight w:val="0"/>
      <w:marTop w:val="0"/>
      <w:marBottom w:val="0"/>
      <w:divBdr>
        <w:top w:val="none" w:sz="0" w:space="0" w:color="auto"/>
        <w:left w:val="none" w:sz="0" w:space="0" w:color="auto"/>
        <w:bottom w:val="none" w:sz="0" w:space="0" w:color="auto"/>
        <w:right w:val="none" w:sz="0" w:space="0" w:color="auto"/>
      </w:divBdr>
    </w:div>
    <w:div w:id="1761363741">
      <w:bodyDiv w:val="1"/>
      <w:marLeft w:val="0"/>
      <w:marRight w:val="0"/>
      <w:marTop w:val="0"/>
      <w:marBottom w:val="0"/>
      <w:divBdr>
        <w:top w:val="none" w:sz="0" w:space="0" w:color="auto"/>
        <w:left w:val="none" w:sz="0" w:space="0" w:color="auto"/>
        <w:bottom w:val="none" w:sz="0" w:space="0" w:color="auto"/>
        <w:right w:val="none" w:sz="0" w:space="0" w:color="auto"/>
      </w:divBdr>
    </w:div>
    <w:div w:id="1773042197">
      <w:bodyDiv w:val="1"/>
      <w:marLeft w:val="0"/>
      <w:marRight w:val="0"/>
      <w:marTop w:val="0"/>
      <w:marBottom w:val="0"/>
      <w:divBdr>
        <w:top w:val="none" w:sz="0" w:space="0" w:color="auto"/>
        <w:left w:val="none" w:sz="0" w:space="0" w:color="auto"/>
        <w:bottom w:val="none" w:sz="0" w:space="0" w:color="auto"/>
        <w:right w:val="none" w:sz="0" w:space="0" w:color="auto"/>
      </w:divBdr>
    </w:div>
    <w:div w:id="1812164643">
      <w:bodyDiv w:val="1"/>
      <w:marLeft w:val="0"/>
      <w:marRight w:val="0"/>
      <w:marTop w:val="0"/>
      <w:marBottom w:val="0"/>
      <w:divBdr>
        <w:top w:val="none" w:sz="0" w:space="0" w:color="auto"/>
        <w:left w:val="none" w:sz="0" w:space="0" w:color="auto"/>
        <w:bottom w:val="none" w:sz="0" w:space="0" w:color="auto"/>
        <w:right w:val="none" w:sz="0" w:space="0" w:color="auto"/>
      </w:divBdr>
    </w:div>
    <w:div w:id="1880624754">
      <w:bodyDiv w:val="1"/>
      <w:marLeft w:val="0"/>
      <w:marRight w:val="0"/>
      <w:marTop w:val="0"/>
      <w:marBottom w:val="0"/>
      <w:divBdr>
        <w:top w:val="none" w:sz="0" w:space="0" w:color="auto"/>
        <w:left w:val="none" w:sz="0" w:space="0" w:color="auto"/>
        <w:bottom w:val="none" w:sz="0" w:space="0" w:color="auto"/>
        <w:right w:val="none" w:sz="0" w:space="0" w:color="auto"/>
      </w:divBdr>
    </w:div>
    <w:div w:id="1919091804">
      <w:bodyDiv w:val="1"/>
      <w:marLeft w:val="0"/>
      <w:marRight w:val="0"/>
      <w:marTop w:val="0"/>
      <w:marBottom w:val="0"/>
      <w:divBdr>
        <w:top w:val="none" w:sz="0" w:space="0" w:color="auto"/>
        <w:left w:val="none" w:sz="0" w:space="0" w:color="auto"/>
        <w:bottom w:val="none" w:sz="0" w:space="0" w:color="auto"/>
        <w:right w:val="none" w:sz="0" w:space="0" w:color="auto"/>
      </w:divBdr>
    </w:div>
    <w:div w:id="1926574210">
      <w:bodyDiv w:val="1"/>
      <w:marLeft w:val="0"/>
      <w:marRight w:val="0"/>
      <w:marTop w:val="0"/>
      <w:marBottom w:val="0"/>
      <w:divBdr>
        <w:top w:val="none" w:sz="0" w:space="0" w:color="auto"/>
        <w:left w:val="none" w:sz="0" w:space="0" w:color="auto"/>
        <w:bottom w:val="none" w:sz="0" w:space="0" w:color="auto"/>
        <w:right w:val="none" w:sz="0" w:space="0" w:color="auto"/>
      </w:divBdr>
    </w:div>
    <w:div w:id="1944258910">
      <w:bodyDiv w:val="1"/>
      <w:marLeft w:val="0"/>
      <w:marRight w:val="0"/>
      <w:marTop w:val="0"/>
      <w:marBottom w:val="0"/>
      <w:divBdr>
        <w:top w:val="none" w:sz="0" w:space="0" w:color="auto"/>
        <w:left w:val="none" w:sz="0" w:space="0" w:color="auto"/>
        <w:bottom w:val="none" w:sz="0" w:space="0" w:color="auto"/>
        <w:right w:val="none" w:sz="0" w:space="0" w:color="auto"/>
      </w:divBdr>
    </w:div>
    <w:div w:id="2027172424">
      <w:bodyDiv w:val="1"/>
      <w:marLeft w:val="0"/>
      <w:marRight w:val="0"/>
      <w:marTop w:val="0"/>
      <w:marBottom w:val="0"/>
      <w:divBdr>
        <w:top w:val="none" w:sz="0" w:space="0" w:color="auto"/>
        <w:left w:val="none" w:sz="0" w:space="0" w:color="auto"/>
        <w:bottom w:val="none" w:sz="0" w:space="0" w:color="auto"/>
        <w:right w:val="none" w:sz="0" w:space="0" w:color="auto"/>
      </w:divBdr>
      <w:divsChild>
        <w:div w:id="1887254675">
          <w:marLeft w:val="0"/>
          <w:marRight w:val="0"/>
          <w:marTop w:val="0"/>
          <w:marBottom w:val="0"/>
          <w:divBdr>
            <w:top w:val="none" w:sz="0" w:space="0" w:color="auto"/>
            <w:left w:val="none" w:sz="0" w:space="0" w:color="auto"/>
            <w:bottom w:val="none" w:sz="0" w:space="0" w:color="auto"/>
            <w:right w:val="none" w:sz="0" w:space="0" w:color="auto"/>
          </w:divBdr>
        </w:div>
      </w:divsChild>
    </w:div>
    <w:div w:id="2043940540">
      <w:bodyDiv w:val="1"/>
      <w:marLeft w:val="0"/>
      <w:marRight w:val="0"/>
      <w:marTop w:val="0"/>
      <w:marBottom w:val="0"/>
      <w:divBdr>
        <w:top w:val="none" w:sz="0" w:space="0" w:color="auto"/>
        <w:left w:val="none" w:sz="0" w:space="0" w:color="auto"/>
        <w:bottom w:val="none" w:sz="0" w:space="0" w:color="auto"/>
        <w:right w:val="none" w:sz="0" w:space="0" w:color="auto"/>
      </w:divBdr>
    </w:div>
    <w:div w:id="209095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mailto:dipresrecepcion@custodium.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pagos@dgmn.c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ecalderon@dgmn.c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merino@dgmn.cl" TargetMode="External"/><Relationship Id="rId20" Type="http://schemas.openxmlformats.org/officeDocument/2006/relationships/hyperlink" Target="mailto:grojas@dgmn.c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7.jpeg"/><Relationship Id="rId28" Type="http://schemas.openxmlformats.org/officeDocument/2006/relationships/footer" Target="footer2.xml"/><Relationship Id="rId10" Type="http://schemas.openxmlformats.org/officeDocument/2006/relationships/hyperlink" Target="mailto:ecalderon@dgmn.cl" TargetMode="External"/><Relationship Id="rId19" Type="http://schemas.openxmlformats.org/officeDocument/2006/relationships/hyperlink" Target="mailto:vmena@dgmn.cl" TargetMode="External"/><Relationship Id="rId4" Type="http://schemas.openxmlformats.org/officeDocument/2006/relationships/settings" Target="settings.xml"/><Relationship Id="rId9" Type="http://schemas.openxmlformats.org/officeDocument/2006/relationships/hyperlink" Target="mailto:cmerino@dgmn.cl" TargetMode="External"/><Relationship Id="rId14" Type="http://schemas.openxmlformats.org/officeDocument/2006/relationships/image" Target="media/image5.jpeg"/><Relationship Id="rId22" Type="http://schemas.openxmlformats.org/officeDocument/2006/relationships/hyperlink" Target="mailto:pcarmona@dgmn.cl"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96A53-2322-49E3-9E64-78B43294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2600</Words>
  <Characters>14300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REPUBLICA DE CHILE</vt:lpstr>
    </vt:vector>
  </TitlesOfParts>
  <Company>dgmn</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subject/>
  <dc:creator>galiaga</dc:creator>
  <cp:keywords/>
  <dc:description/>
  <cp:lastModifiedBy>Macarena  Cea Rojas (DGMN - DEF)</cp:lastModifiedBy>
  <cp:revision>3</cp:revision>
  <cp:lastPrinted>2026-01-08T18:31:00Z</cp:lastPrinted>
  <dcterms:created xsi:type="dcterms:W3CDTF">2026-04-29T22:11:00Z</dcterms:created>
  <dcterms:modified xsi:type="dcterms:W3CDTF">2026-04-30T13:00:00Z</dcterms:modified>
</cp:coreProperties>
</file>