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1AC4" w14:textId="77777777" w:rsidR="00ED1FB5" w:rsidRPr="00EC0A8F" w:rsidRDefault="00ED1FB5" w:rsidP="00ED1FB5">
      <w:pPr>
        <w:widowControl/>
        <w:rPr>
          <w:rFonts w:ascii="Verdana" w:hAnsi="Verdana" w:cs="Arial"/>
          <w:b/>
          <w:sz w:val="20"/>
        </w:rPr>
      </w:pPr>
    </w:p>
    <w:tbl>
      <w:tblPr>
        <w:tblStyle w:val="Tablaconcuadrcula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D1FB5" w:rsidRPr="00EC0A8F" w14:paraId="2513A27E" w14:textId="77777777" w:rsidTr="004F6644">
        <w:tc>
          <w:tcPr>
            <w:tcW w:w="9640" w:type="dxa"/>
          </w:tcPr>
          <w:p w14:paraId="6E6A8E58" w14:textId="77777777" w:rsidR="00ED1FB5" w:rsidRPr="00EC0A8F" w:rsidRDefault="00ED1FB5" w:rsidP="004F6644">
            <w:pPr>
              <w:widowControl/>
              <w:rPr>
                <w:rFonts w:ascii="Verdana" w:hAnsi="Verdana" w:cs="Arial"/>
                <w:b/>
                <w:sz w:val="20"/>
                <w:lang w:val="es-CL"/>
              </w:rPr>
            </w:pPr>
            <w:r w:rsidRPr="00EC0A8F">
              <w:rPr>
                <w:rFonts w:ascii="Verdana" w:hAnsi="Verdana" w:cs="Arial"/>
                <w:b/>
                <w:sz w:val="20"/>
              </w:rPr>
              <w:br w:type="page"/>
            </w:r>
            <w:r w:rsidRPr="00EC0A8F">
              <w:rPr>
                <w:rFonts w:ascii="Verdana" w:hAnsi="Verdana" w:cs="Arial"/>
                <w:b/>
                <w:sz w:val="20"/>
              </w:rPr>
              <w:br w:type="page"/>
            </w:r>
            <w:r w:rsidRPr="00EC0A8F">
              <w:rPr>
                <w:rFonts w:ascii="Verdana" w:hAnsi="Verdana" w:cs="Arial"/>
                <w:b/>
                <w:sz w:val="20"/>
              </w:rPr>
              <w:br w:type="page"/>
            </w:r>
            <w:r w:rsidRPr="00EC0A8F">
              <w:rPr>
                <w:rFonts w:ascii="Verdana" w:hAnsi="Verdana"/>
                <w:sz w:val="20"/>
              </w:rPr>
              <w:br w:type="page"/>
            </w:r>
            <w:r w:rsidRPr="00EC0A8F">
              <w:rPr>
                <w:rFonts w:ascii="Verdana" w:hAnsi="Verdana" w:cs="Arial"/>
                <w:b/>
                <w:sz w:val="20"/>
                <w:lang w:val="es-CL"/>
              </w:rPr>
              <w:br w:type="page"/>
            </w:r>
            <w:r w:rsidRPr="00EC0A8F">
              <w:rPr>
                <w:rFonts w:ascii="Verdana" w:hAnsi="Verdana" w:cs="Arial"/>
                <w:b/>
                <w:sz w:val="20"/>
                <w:lang w:val="es-CL"/>
              </w:rPr>
              <w:br w:type="page"/>
            </w:r>
          </w:p>
          <w:p w14:paraId="08E3A834" w14:textId="77777777" w:rsidR="00ED1FB5" w:rsidRPr="00EC0A8F" w:rsidRDefault="00ED1FB5" w:rsidP="004F6644">
            <w:pPr>
              <w:widowControl/>
              <w:rPr>
                <w:rFonts w:ascii="Verdana" w:hAnsi="Verdana" w:cs="Arial"/>
                <w:b/>
                <w:sz w:val="20"/>
                <w:lang w:val="es-CL"/>
              </w:rPr>
            </w:pPr>
          </w:p>
          <w:p w14:paraId="20B89701" w14:textId="149B7E43" w:rsidR="00ED1FB5" w:rsidRPr="00EC0A8F" w:rsidRDefault="00D87965" w:rsidP="004F6644">
            <w:pPr>
              <w:widowControl/>
              <w:tabs>
                <w:tab w:val="left" w:pos="1365"/>
                <w:tab w:val="center" w:pos="4639"/>
                <w:tab w:val="left" w:pos="7230"/>
                <w:tab w:val="right" w:pos="8840"/>
              </w:tabs>
              <w:rPr>
                <w:rFonts w:ascii="Verdana" w:hAnsi="Verdana" w:cs="Courier New"/>
                <w:b/>
                <w:sz w:val="20"/>
                <w:lang w:val="es-CL"/>
              </w:rPr>
            </w:pPr>
            <w:r>
              <w:rPr>
                <w:rFonts w:ascii="gobCL" w:hAnsi="gobCL"/>
                <w:noProof/>
                <w:lang w:val="es-CL" w:eastAsia="es-CL"/>
              </w:rPr>
              <w:drawing>
                <wp:inline distT="0" distB="0" distL="0" distR="0" wp14:anchorId="2C4786BE" wp14:editId="4F08E10E">
                  <wp:extent cx="781050" cy="588887"/>
                  <wp:effectExtent l="0" t="0" r="0" b="1905"/>
                  <wp:docPr id="620751803" name="Imagen 620751803" descr="Gráfi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751803" name="Imagen 620751803" descr="Gráfic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667" cy="59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FB5" w:rsidRPr="00EC0A8F">
              <w:rPr>
                <w:rFonts w:ascii="Verdana" w:hAnsi="Verdana" w:cs="Courier New"/>
                <w:b/>
                <w:sz w:val="20"/>
                <w:lang w:val="es-CL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6485B91C" w14:textId="48D48B22" w:rsidR="00ED1FB5" w:rsidRPr="00EC0A8F" w:rsidRDefault="00ED1FB5" w:rsidP="00D87965">
            <w:pPr>
              <w:widowControl/>
              <w:tabs>
                <w:tab w:val="left" w:pos="1365"/>
                <w:tab w:val="left" w:pos="6135"/>
              </w:tabs>
              <w:ind w:hanging="359"/>
              <w:rPr>
                <w:rFonts w:ascii="Verdana" w:hAnsi="Verdana" w:cs="Courier New"/>
                <w:b/>
                <w:sz w:val="20"/>
                <w:lang w:val="es-CL"/>
              </w:rPr>
            </w:pP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 xml:space="preserve">                                             </w:t>
            </w:r>
            <w:r w:rsidR="00D87965">
              <w:rPr>
                <w:rFonts w:ascii="Verdana" w:hAnsi="Verdana" w:cs="Courier New"/>
                <w:b/>
                <w:sz w:val="20"/>
                <w:lang w:val="es-CL"/>
              </w:rPr>
              <w:t xml:space="preserve">                </w:t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>ANEXO N</w:t>
            </w:r>
            <w:r>
              <w:rPr>
                <w:rFonts w:ascii="Verdana" w:hAnsi="Verdana" w:cs="Courier New"/>
                <w:b/>
                <w:sz w:val="20"/>
                <w:lang w:val="es-CL"/>
              </w:rPr>
              <w:t>°2</w:t>
            </w:r>
          </w:p>
          <w:p w14:paraId="791B4667" w14:textId="77777777" w:rsidR="00ED1FB5" w:rsidRPr="00EC0A8F" w:rsidRDefault="00ED1FB5" w:rsidP="004F6644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14:paraId="2668D874" w14:textId="77777777" w:rsidR="00ED1FB5" w:rsidRPr="00EC0A8F" w:rsidRDefault="00ED1FB5" w:rsidP="004F6644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  <w:r w:rsidRPr="00EC0A8F">
              <w:rPr>
                <w:rFonts w:ascii="Verdana" w:hAnsi="Verdana"/>
                <w:b/>
                <w:sz w:val="20"/>
                <w:u w:val="single"/>
              </w:rPr>
              <w:t>OFERTA ECONÓMICA</w:t>
            </w:r>
          </w:p>
          <w:p w14:paraId="1F449782" w14:textId="77777777" w:rsidR="00ED1FB5" w:rsidRPr="00EC0A8F" w:rsidRDefault="00ED1FB5" w:rsidP="004F6644">
            <w:pPr>
              <w:rPr>
                <w:rFonts w:ascii="Verdana" w:hAnsi="Verdana" w:cs="Courier New"/>
                <w:b/>
                <w:sz w:val="20"/>
                <w:lang w:val="es-CL"/>
              </w:rPr>
            </w:pP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</w:p>
          <w:p w14:paraId="25752700" w14:textId="77777777" w:rsidR="00ED1FB5" w:rsidRPr="00EC0A8F" w:rsidRDefault="00ED1FB5" w:rsidP="004F6644">
            <w:pPr>
              <w:rPr>
                <w:rFonts w:ascii="Verdana" w:hAnsi="Verdana" w:cs="Courier New"/>
                <w:b/>
                <w:sz w:val="20"/>
                <w:lang w:val="es-CL"/>
              </w:rPr>
            </w:pPr>
          </w:p>
          <w:p w14:paraId="1A65FD80" w14:textId="77777777" w:rsidR="00ED1FB5" w:rsidRPr="00EC0A8F" w:rsidRDefault="00ED1FB5" w:rsidP="004F6644">
            <w:pPr>
              <w:rPr>
                <w:rFonts w:ascii="Verdana" w:hAnsi="Verdana"/>
                <w:b/>
                <w:bCs/>
                <w:color w:val="000000"/>
                <w:sz w:val="20"/>
                <w:u w:val="single"/>
              </w:rPr>
            </w:pPr>
            <w:r w:rsidRPr="00EC0A8F">
              <w:rPr>
                <w:rFonts w:ascii="Verdana" w:hAnsi="Verdana"/>
                <w:b/>
                <w:bCs/>
                <w:color w:val="000000"/>
                <w:sz w:val="20"/>
                <w:u w:val="single"/>
              </w:rPr>
              <w:t>1.- DATOS EMPRESA O PERSONA NATURAL:</w:t>
            </w:r>
          </w:p>
          <w:p w14:paraId="55BACA73" w14:textId="77777777" w:rsidR="00ED1FB5" w:rsidRPr="00EC0A8F" w:rsidRDefault="00ED1FB5" w:rsidP="004F6644">
            <w:pPr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6238"/>
            </w:tblGrid>
            <w:tr w:rsidR="00ED1FB5" w:rsidRPr="00EC0A8F" w14:paraId="5E5E5136" w14:textId="77777777" w:rsidTr="004F6644">
              <w:tc>
                <w:tcPr>
                  <w:tcW w:w="3006" w:type="dxa"/>
                  <w:shd w:val="clear" w:color="auto" w:fill="D9D9D9"/>
                </w:tcPr>
                <w:p w14:paraId="79F58B65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Nombre Representante Legal o Persona natural</w:t>
                  </w:r>
                </w:p>
              </w:tc>
              <w:tc>
                <w:tcPr>
                  <w:tcW w:w="6238" w:type="dxa"/>
                </w:tcPr>
                <w:p w14:paraId="5BF197ED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  <w:tr w:rsidR="00ED1FB5" w:rsidRPr="00EC0A8F" w14:paraId="24E559FC" w14:textId="77777777" w:rsidTr="004F6644">
              <w:tc>
                <w:tcPr>
                  <w:tcW w:w="3006" w:type="dxa"/>
                  <w:shd w:val="clear" w:color="auto" w:fill="D9D9D9"/>
                </w:tcPr>
                <w:p w14:paraId="635E76F5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Cargo</w:t>
                  </w:r>
                </w:p>
              </w:tc>
              <w:tc>
                <w:tcPr>
                  <w:tcW w:w="6238" w:type="dxa"/>
                </w:tcPr>
                <w:p w14:paraId="3A0675E3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  <w:tr w:rsidR="00ED1FB5" w:rsidRPr="00EC0A8F" w14:paraId="0C3CC9BB" w14:textId="77777777" w:rsidTr="004F6644">
              <w:tc>
                <w:tcPr>
                  <w:tcW w:w="3006" w:type="dxa"/>
                  <w:shd w:val="clear" w:color="auto" w:fill="D9D9D9"/>
                </w:tcPr>
                <w:p w14:paraId="0DB9EE31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Rut</w:t>
                  </w:r>
                </w:p>
              </w:tc>
              <w:tc>
                <w:tcPr>
                  <w:tcW w:w="6238" w:type="dxa"/>
                </w:tcPr>
                <w:p w14:paraId="30F398E1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  <w:tr w:rsidR="00ED1FB5" w:rsidRPr="00EC0A8F" w14:paraId="2C6D6BE6" w14:textId="77777777" w:rsidTr="004F6644">
              <w:tc>
                <w:tcPr>
                  <w:tcW w:w="3006" w:type="dxa"/>
                  <w:shd w:val="clear" w:color="auto" w:fill="D9D9D9"/>
                </w:tcPr>
                <w:p w14:paraId="1313C42F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Dirección</w:t>
                  </w:r>
                </w:p>
              </w:tc>
              <w:tc>
                <w:tcPr>
                  <w:tcW w:w="6238" w:type="dxa"/>
                </w:tcPr>
                <w:p w14:paraId="7859E9DB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  <w:tr w:rsidR="00ED1FB5" w:rsidRPr="00EC0A8F" w14:paraId="3E254BF0" w14:textId="77777777" w:rsidTr="004F6644">
              <w:tc>
                <w:tcPr>
                  <w:tcW w:w="3006" w:type="dxa"/>
                  <w:shd w:val="clear" w:color="auto" w:fill="D9D9D9"/>
                </w:tcPr>
                <w:p w14:paraId="7CD11B69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Ciudad</w:t>
                  </w:r>
                </w:p>
              </w:tc>
              <w:tc>
                <w:tcPr>
                  <w:tcW w:w="6238" w:type="dxa"/>
                </w:tcPr>
                <w:p w14:paraId="7D158892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  <w:tr w:rsidR="00ED1FB5" w:rsidRPr="00EC0A8F" w14:paraId="593BCB00" w14:textId="77777777" w:rsidTr="004F6644">
              <w:tc>
                <w:tcPr>
                  <w:tcW w:w="3006" w:type="dxa"/>
                  <w:shd w:val="clear" w:color="auto" w:fill="D9D9D9"/>
                </w:tcPr>
                <w:p w14:paraId="37DF1C9E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Teléfono</w:t>
                  </w:r>
                </w:p>
              </w:tc>
              <w:tc>
                <w:tcPr>
                  <w:tcW w:w="6238" w:type="dxa"/>
                </w:tcPr>
                <w:p w14:paraId="0559987E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  <w:tr w:rsidR="00ED1FB5" w:rsidRPr="00EC0A8F" w14:paraId="1580D7C5" w14:textId="77777777" w:rsidTr="004F6644">
              <w:tc>
                <w:tcPr>
                  <w:tcW w:w="3006" w:type="dxa"/>
                  <w:shd w:val="clear" w:color="auto" w:fill="D9D9D9"/>
                </w:tcPr>
                <w:p w14:paraId="65E7A5CD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Correo Electrónico</w:t>
                  </w:r>
                </w:p>
              </w:tc>
              <w:tc>
                <w:tcPr>
                  <w:tcW w:w="6238" w:type="dxa"/>
                </w:tcPr>
                <w:p w14:paraId="02D08B68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</w:tbl>
          <w:p w14:paraId="0AE262E2" w14:textId="77777777" w:rsidR="00ED1FB5" w:rsidRPr="00EC0A8F" w:rsidRDefault="00ED1FB5" w:rsidP="004F6644">
            <w:pPr>
              <w:jc w:val="both"/>
              <w:rPr>
                <w:rFonts w:ascii="Verdana" w:hAnsi="Verdana"/>
                <w:sz w:val="20"/>
              </w:rPr>
            </w:pPr>
          </w:p>
          <w:p w14:paraId="29F83911" w14:textId="77777777" w:rsidR="00ED1FB5" w:rsidRPr="00EC0A8F" w:rsidRDefault="00ED1FB5" w:rsidP="004F6644">
            <w:pPr>
              <w:jc w:val="both"/>
              <w:rPr>
                <w:rFonts w:ascii="Verdana" w:hAnsi="Verdana"/>
                <w:sz w:val="20"/>
              </w:rPr>
            </w:pPr>
          </w:p>
          <w:p w14:paraId="32B20729" w14:textId="77777777" w:rsidR="00ED1FB5" w:rsidRPr="00EC0A8F" w:rsidRDefault="00ED1FB5" w:rsidP="004F6644">
            <w:pPr>
              <w:jc w:val="both"/>
              <w:rPr>
                <w:rFonts w:ascii="Verdana" w:hAnsi="Verdana"/>
                <w:b/>
                <w:sz w:val="20"/>
                <w:u w:val="single"/>
              </w:rPr>
            </w:pPr>
            <w:r w:rsidRPr="00EC0A8F">
              <w:rPr>
                <w:rFonts w:ascii="Verdana" w:hAnsi="Verdana"/>
                <w:b/>
                <w:sz w:val="20"/>
                <w:u w:val="single"/>
              </w:rPr>
              <w:t xml:space="preserve">2.- VALOR DEL CONTRATO: </w:t>
            </w:r>
          </w:p>
          <w:p w14:paraId="72C97C65" w14:textId="77777777" w:rsidR="00ED1FB5" w:rsidRPr="00EC0A8F" w:rsidRDefault="00ED1FB5" w:rsidP="004F6644">
            <w:pPr>
              <w:jc w:val="both"/>
              <w:rPr>
                <w:rFonts w:ascii="Verdana" w:hAnsi="Verdana"/>
                <w:b/>
                <w:sz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583"/>
              <w:gridCol w:w="1134"/>
              <w:gridCol w:w="1559"/>
            </w:tblGrid>
            <w:tr w:rsidR="00ED1FB5" w:rsidRPr="00EC0A8F" w14:paraId="7D843DF2" w14:textId="77777777" w:rsidTr="004F6644">
              <w:tc>
                <w:tcPr>
                  <w:tcW w:w="6583" w:type="dxa"/>
                  <w:vMerge w:val="restart"/>
                  <w:shd w:val="clear" w:color="auto" w:fill="D9D9D9" w:themeFill="background1" w:themeFillShade="D9"/>
                </w:tcPr>
                <w:p w14:paraId="36B619FD" w14:textId="77777777" w:rsidR="00ED1FB5" w:rsidRPr="00EC0A8F" w:rsidRDefault="00ED1FB5" w:rsidP="004F6644">
                  <w:pPr>
                    <w:jc w:val="center"/>
                    <w:rPr>
                      <w:rFonts w:ascii="Verdana" w:hAnsi="Verdana"/>
                      <w:b/>
                      <w:sz w:val="20"/>
                      <w:lang w:val="es-ES"/>
                    </w:rPr>
                  </w:pPr>
                </w:p>
                <w:p w14:paraId="129C082F" w14:textId="03B3893F" w:rsidR="00ED1FB5" w:rsidRPr="00EC0A8F" w:rsidRDefault="00ED1FB5" w:rsidP="00ED1FB5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  <w:lang w:val="es-ES"/>
                    </w:rPr>
                    <w:t xml:space="preserve">SERVICIO DE PROVISIÓN E INSTALACIÓN </w:t>
                  </w:r>
                  <w:r>
                    <w:rPr>
                      <w:rFonts w:ascii="Verdana" w:hAnsi="Verdana"/>
                      <w:b/>
                      <w:sz w:val="20"/>
                      <w:lang w:val="es-ES"/>
                    </w:rPr>
                    <w:t xml:space="preserve">ESTANTERIA FULL SPACE COMUNA DE LOS ANGELES 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06F2A582" w14:textId="77777777" w:rsidR="00ED1FB5" w:rsidRPr="00EC0A8F" w:rsidRDefault="00ED1FB5" w:rsidP="004F6644">
                  <w:pPr>
                    <w:jc w:val="right"/>
                    <w:rPr>
                      <w:rFonts w:ascii="Verdana" w:hAnsi="Verdana"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NETO</w:t>
                  </w:r>
                  <w:r w:rsidRPr="00EC0A8F">
                    <w:rPr>
                      <w:rFonts w:ascii="Verdana" w:hAnsi="Verdana"/>
                      <w:sz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14:paraId="25C419B6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6F1B1868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  <w:tr w:rsidR="00ED1FB5" w:rsidRPr="00EC0A8F" w14:paraId="3BD670E5" w14:textId="77777777" w:rsidTr="004F6644">
              <w:tc>
                <w:tcPr>
                  <w:tcW w:w="6583" w:type="dxa"/>
                  <w:vMerge/>
                  <w:shd w:val="clear" w:color="auto" w:fill="D9D9D9" w:themeFill="background1" w:themeFillShade="D9"/>
                </w:tcPr>
                <w:p w14:paraId="554969F8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7C732F13" w14:textId="77777777" w:rsidR="00ED1FB5" w:rsidRPr="00EC0A8F" w:rsidRDefault="00ED1FB5" w:rsidP="004F6644">
                  <w:pPr>
                    <w:jc w:val="right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IVA</w:t>
                  </w:r>
                </w:p>
              </w:tc>
              <w:tc>
                <w:tcPr>
                  <w:tcW w:w="1559" w:type="dxa"/>
                </w:tcPr>
                <w:p w14:paraId="69E1DFE4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19570E90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  <w:tr w:rsidR="00ED1FB5" w:rsidRPr="00EC0A8F" w14:paraId="56D9C627" w14:textId="77777777" w:rsidTr="004F6644">
              <w:tc>
                <w:tcPr>
                  <w:tcW w:w="6583" w:type="dxa"/>
                  <w:vMerge/>
                  <w:shd w:val="clear" w:color="auto" w:fill="D9D9D9" w:themeFill="background1" w:themeFillShade="D9"/>
                </w:tcPr>
                <w:p w14:paraId="2CB5DF14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583BCC98" w14:textId="77777777" w:rsidR="00ED1FB5" w:rsidRPr="00EC0A8F" w:rsidRDefault="00ED1FB5" w:rsidP="004F6644">
                  <w:pPr>
                    <w:jc w:val="right"/>
                    <w:rPr>
                      <w:rFonts w:ascii="Verdana" w:hAnsi="Verdana"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TOTAL</w:t>
                  </w:r>
                  <w:r w:rsidRPr="00EC0A8F">
                    <w:rPr>
                      <w:rFonts w:ascii="Verdana" w:hAnsi="Verdana"/>
                      <w:sz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14:paraId="0924C441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6289ADB4" w14:textId="77777777" w:rsidR="00ED1FB5" w:rsidRPr="00EC0A8F" w:rsidRDefault="00ED1FB5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</w:tbl>
          <w:p w14:paraId="7B93B85B" w14:textId="77777777" w:rsidR="00ED1FB5" w:rsidRPr="00EC0A8F" w:rsidRDefault="00ED1FB5" w:rsidP="004F6644">
            <w:pPr>
              <w:jc w:val="both"/>
              <w:rPr>
                <w:rFonts w:ascii="Verdana" w:hAnsi="Verdana"/>
                <w:sz w:val="20"/>
              </w:rPr>
            </w:pPr>
          </w:p>
          <w:p w14:paraId="44C116FC" w14:textId="77777777" w:rsidR="00ED1FB5" w:rsidRPr="00EC0A8F" w:rsidRDefault="00ED1FB5" w:rsidP="004F6644">
            <w:pPr>
              <w:jc w:val="both"/>
              <w:rPr>
                <w:rFonts w:ascii="Verdana" w:hAnsi="Verdana"/>
                <w:sz w:val="20"/>
              </w:rPr>
            </w:pPr>
          </w:p>
          <w:p w14:paraId="3E9B9D7C" w14:textId="2D0CC5B8" w:rsidR="00ED1FB5" w:rsidRPr="00EC0A8F" w:rsidRDefault="00ED1FB5" w:rsidP="004F664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--------------------------------------------------------------------------------------------------</w:t>
            </w:r>
          </w:p>
          <w:p w14:paraId="4D4A398B" w14:textId="77777777" w:rsidR="00ED1FB5" w:rsidRPr="00EC0A8F" w:rsidRDefault="00ED1FB5" w:rsidP="00D87965">
            <w:pPr>
              <w:rPr>
                <w:rFonts w:ascii="Verdana" w:hAnsi="Verdana"/>
                <w:b/>
                <w:sz w:val="20"/>
              </w:rPr>
            </w:pPr>
          </w:p>
          <w:p w14:paraId="338E624A" w14:textId="77777777" w:rsidR="00ED1FB5" w:rsidRPr="00EC0A8F" w:rsidRDefault="00ED1FB5" w:rsidP="004F6644">
            <w:pPr>
              <w:jc w:val="both"/>
              <w:rPr>
                <w:rFonts w:ascii="Verdana" w:hAnsi="Verdana" w:cs="Arial"/>
                <w:sz w:val="20"/>
              </w:rPr>
            </w:pPr>
            <w:r w:rsidRPr="00EC0A8F">
              <w:rPr>
                <w:rFonts w:ascii="Verdana" w:hAnsi="Verdana" w:cs="Arial"/>
                <w:sz w:val="20"/>
              </w:rPr>
              <w:t>Las ofertas presentadas se evaluarán en relación con los siguientes criterios y ponderación:</w:t>
            </w:r>
          </w:p>
          <w:p w14:paraId="785D6DB9" w14:textId="77777777" w:rsidR="00ED1FB5" w:rsidRPr="00EC0A8F" w:rsidRDefault="00ED1FB5" w:rsidP="004F6644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33473EEE" w14:textId="77777777" w:rsidR="00ED1FB5" w:rsidRDefault="00ED1FB5" w:rsidP="004F6644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EC0A8F">
              <w:rPr>
                <w:rFonts w:ascii="Verdana" w:hAnsi="Verdana" w:cs="Arial"/>
                <w:b/>
                <w:sz w:val="20"/>
              </w:rPr>
              <w:t xml:space="preserve">1.- </w:t>
            </w:r>
            <w:r w:rsidRPr="00EC0A8F">
              <w:rPr>
                <w:rFonts w:ascii="Verdana" w:hAnsi="Verdana" w:cs="Arial"/>
                <w:b/>
                <w:sz w:val="20"/>
                <w:u w:val="single"/>
              </w:rPr>
              <w:t>Precio (50%):</w:t>
            </w:r>
            <w:r w:rsidRPr="00EC0A8F">
              <w:rPr>
                <w:rFonts w:ascii="Verdana" w:hAnsi="Verdana" w:cs="Arial"/>
                <w:b/>
                <w:sz w:val="20"/>
              </w:rPr>
              <w:t xml:space="preserve"> </w:t>
            </w:r>
          </w:p>
          <w:p w14:paraId="658B329D" w14:textId="77777777" w:rsidR="00ED1FB5" w:rsidRPr="00EC0A8F" w:rsidRDefault="00ED1FB5" w:rsidP="004F6644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  <w:p w14:paraId="4F45F984" w14:textId="2A57FF5C" w:rsidR="00ED1FB5" w:rsidRDefault="00ED1FB5" w:rsidP="004F6644">
            <w:pPr>
              <w:jc w:val="both"/>
              <w:rPr>
                <w:rFonts w:ascii="Verdana" w:hAnsi="Verdana"/>
                <w:sz w:val="20"/>
              </w:rPr>
            </w:pPr>
            <w:r w:rsidRPr="00EC0A8F">
              <w:rPr>
                <w:rFonts w:ascii="Verdana" w:hAnsi="Verdana"/>
                <w:sz w:val="20"/>
              </w:rPr>
              <w:t xml:space="preserve">Se ordenarán todas las Ofertas Económicas (Anexo N° </w:t>
            </w:r>
            <w:r>
              <w:rPr>
                <w:rFonts w:ascii="Verdana" w:hAnsi="Verdana"/>
                <w:sz w:val="20"/>
              </w:rPr>
              <w:t>2</w:t>
            </w:r>
            <w:r w:rsidRPr="00EC0A8F">
              <w:rPr>
                <w:rFonts w:ascii="Verdana" w:hAnsi="Verdana"/>
                <w:sz w:val="20"/>
              </w:rPr>
              <w:t>) de menor a mayor monto IVA incluido, asignándose el primer lugar a aquella con el menor monto, el segundo lugar a aquella con el segundo menor monto y así sucesivamente. En caso de igualdad en el monto, a ambas ofertas se les asignará el mismo lugar. Se asignarán puntajes a cada uno de los lugares de acuerdo con la siguiente tabla:</w:t>
            </w:r>
          </w:p>
          <w:p w14:paraId="4A821A9D" w14:textId="77777777" w:rsidR="00ED1FB5" w:rsidRPr="00EC0A8F" w:rsidRDefault="00ED1FB5" w:rsidP="004F6644">
            <w:pPr>
              <w:jc w:val="both"/>
              <w:rPr>
                <w:rFonts w:ascii="Verdana" w:hAnsi="Verdana"/>
                <w:sz w:val="20"/>
              </w:rPr>
            </w:pPr>
          </w:p>
          <w:p w14:paraId="7C43D4D2" w14:textId="77777777" w:rsidR="00ED1FB5" w:rsidRPr="00EC0A8F" w:rsidRDefault="00ED1FB5" w:rsidP="004F6644">
            <w:pPr>
              <w:jc w:val="both"/>
              <w:rPr>
                <w:rFonts w:ascii="Verdana" w:hAnsi="Verdana" w:cs="Arial"/>
                <w:sz w:val="20"/>
              </w:rPr>
            </w:pPr>
          </w:p>
          <w:tbl>
            <w:tblPr>
              <w:tblpPr w:leftFromText="141" w:rightFromText="141" w:vertAnchor="text" w:horzAnchor="margin" w:tblpY="-1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1276"/>
              <w:gridCol w:w="2976"/>
            </w:tblGrid>
            <w:tr w:rsidR="00ED1FB5" w:rsidRPr="00EC0A8F" w14:paraId="55E1772A" w14:textId="77777777" w:rsidTr="004F6644">
              <w:tc>
                <w:tcPr>
                  <w:tcW w:w="4815" w:type="dxa"/>
                  <w:shd w:val="clear" w:color="auto" w:fill="BFBFBF"/>
                </w:tcPr>
                <w:p w14:paraId="514869AF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b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b/>
                      <w:sz w:val="20"/>
                    </w:rPr>
                    <w:t>Precio</w:t>
                  </w:r>
                </w:p>
              </w:tc>
              <w:tc>
                <w:tcPr>
                  <w:tcW w:w="1276" w:type="dxa"/>
                  <w:shd w:val="clear" w:color="auto" w:fill="BFBFBF"/>
                </w:tcPr>
                <w:p w14:paraId="620B3FE8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b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b/>
                      <w:sz w:val="20"/>
                    </w:rPr>
                    <w:t>Puntaje</w:t>
                  </w:r>
                </w:p>
              </w:tc>
              <w:tc>
                <w:tcPr>
                  <w:tcW w:w="2976" w:type="dxa"/>
                  <w:shd w:val="clear" w:color="auto" w:fill="BFBFBF"/>
                </w:tcPr>
                <w:p w14:paraId="649F7F3F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b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b/>
                      <w:sz w:val="20"/>
                    </w:rPr>
                    <w:t>Formula</w:t>
                  </w:r>
                </w:p>
              </w:tc>
            </w:tr>
            <w:tr w:rsidR="00ED1FB5" w:rsidRPr="00EC0A8F" w14:paraId="626346A7" w14:textId="77777777" w:rsidTr="004F6644">
              <w:tc>
                <w:tcPr>
                  <w:tcW w:w="4815" w:type="dxa"/>
                </w:tcPr>
                <w:p w14:paraId="45A579F2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Precio más bajo ofertado</w:t>
                  </w:r>
                </w:p>
              </w:tc>
              <w:tc>
                <w:tcPr>
                  <w:tcW w:w="1276" w:type="dxa"/>
                </w:tcPr>
                <w:p w14:paraId="78442422" w14:textId="77777777" w:rsidR="00ED1FB5" w:rsidRPr="00EC0A8F" w:rsidRDefault="00ED1FB5" w:rsidP="004F6644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100</w:t>
                  </w:r>
                </w:p>
              </w:tc>
              <w:tc>
                <w:tcPr>
                  <w:tcW w:w="2976" w:type="dxa"/>
                  <w:vMerge w:val="restart"/>
                </w:tcPr>
                <w:p w14:paraId="692B29C8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b/>
                      <w:sz w:val="20"/>
                    </w:rPr>
                  </w:pPr>
                </w:p>
                <w:p w14:paraId="37EEBA32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Ptje. Precio x 0.50</w:t>
                  </w:r>
                </w:p>
                <w:p w14:paraId="5C69D027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ED1FB5" w:rsidRPr="00EC0A8F" w14:paraId="6F202935" w14:textId="77777777" w:rsidTr="004F6644">
              <w:tc>
                <w:tcPr>
                  <w:tcW w:w="4815" w:type="dxa"/>
                </w:tcPr>
                <w:p w14:paraId="159A5062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Segunda mejor oferta</w:t>
                  </w:r>
                </w:p>
              </w:tc>
              <w:tc>
                <w:tcPr>
                  <w:tcW w:w="1276" w:type="dxa"/>
                </w:tcPr>
                <w:p w14:paraId="5C0A7FAA" w14:textId="77777777" w:rsidR="00ED1FB5" w:rsidRPr="00EC0A8F" w:rsidRDefault="00ED1FB5" w:rsidP="004F6644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80</w:t>
                  </w:r>
                </w:p>
              </w:tc>
              <w:tc>
                <w:tcPr>
                  <w:tcW w:w="2976" w:type="dxa"/>
                  <w:vMerge/>
                </w:tcPr>
                <w:p w14:paraId="19D08237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ED1FB5" w:rsidRPr="00EC0A8F" w14:paraId="255A9F26" w14:textId="77777777" w:rsidTr="004F6644">
              <w:tc>
                <w:tcPr>
                  <w:tcW w:w="4815" w:type="dxa"/>
                </w:tcPr>
                <w:p w14:paraId="3FD9BD0E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Tercera mejor oferta</w:t>
                  </w:r>
                </w:p>
              </w:tc>
              <w:tc>
                <w:tcPr>
                  <w:tcW w:w="1276" w:type="dxa"/>
                </w:tcPr>
                <w:p w14:paraId="1F36A405" w14:textId="77777777" w:rsidR="00ED1FB5" w:rsidRPr="00EC0A8F" w:rsidRDefault="00ED1FB5" w:rsidP="004F6644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60</w:t>
                  </w:r>
                </w:p>
              </w:tc>
              <w:tc>
                <w:tcPr>
                  <w:tcW w:w="2976" w:type="dxa"/>
                  <w:vMerge/>
                </w:tcPr>
                <w:p w14:paraId="0E3F16CE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="00ED1FB5" w:rsidRPr="00EC0A8F" w14:paraId="61BAE312" w14:textId="77777777" w:rsidTr="004F6644">
              <w:tc>
                <w:tcPr>
                  <w:tcW w:w="4815" w:type="dxa"/>
                </w:tcPr>
                <w:p w14:paraId="20984521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Ofertas siguientes</w:t>
                  </w:r>
                </w:p>
              </w:tc>
              <w:tc>
                <w:tcPr>
                  <w:tcW w:w="1276" w:type="dxa"/>
                </w:tcPr>
                <w:p w14:paraId="0CA0D20B" w14:textId="77777777" w:rsidR="00ED1FB5" w:rsidRPr="00EC0A8F" w:rsidRDefault="00ED1FB5" w:rsidP="004F6644">
                  <w:pPr>
                    <w:jc w:val="center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40</w:t>
                  </w:r>
                </w:p>
              </w:tc>
              <w:tc>
                <w:tcPr>
                  <w:tcW w:w="2976" w:type="dxa"/>
                  <w:vMerge/>
                </w:tcPr>
                <w:p w14:paraId="10A69550" w14:textId="77777777" w:rsidR="00ED1FB5" w:rsidRPr="00EC0A8F" w:rsidRDefault="00ED1FB5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</w:tbl>
          <w:p w14:paraId="59A60E8B" w14:textId="77777777" w:rsidR="00ED1FB5" w:rsidRPr="00EC0A8F" w:rsidRDefault="00ED1FB5" w:rsidP="004F6644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5288BEA4" w14:textId="77777777" w:rsidR="00ED1FB5" w:rsidRPr="00EC0A8F" w:rsidRDefault="00ED1FB5" w:rsidP="004F6644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2C7671DF" w14:textId="77777777" w:rsidR="00ED1FB5" w:rsidRPr="00EC0A8F" w:rsidRDefault="00ED1FB5" w:rsidP="00ED1FB5">
            <w:pPr>
              <w:rPr>
                <w:rFonts w:ascii="Verdana" w:hAnsi="Verdana"/>
                <w:b/>
                <w:sz w:val="20"/>
              </w:rPr>
            </w:pPr>
          </w:p>
          <w:p w14:paraId="56FB42DD" w14:textId="77777777" w:rsidR="00ED1FB5" w:rsidRPr="00EC0A8F" w:rsidRDefault="00ED1FB5" w:rsidP="004F6644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004103BD" w14:textId="77777777" w:rsidR="00ED1FB5" w:rsidRPr="00EC0A8F" w:rsidRDefault="00ED1FB5" w:rsidP="004F6644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0A8F">
              <w:rPr>
                <w:rFonts w:ascii="Verdana" w:hAnsi="Verdana"/>
                <w:b/>
                <w:sz w:val="20"/>
              </w:rPr>
              <w:t>____________________________</w:t>
            </w:r>
          </w:p>
          <w:p w14:paraId="593908E7" w14:textId="77777777" w:rsidR="00ED1FB5" w:rsidRPr="00EC0A8F" w:rsidRDefault="00ED1FB5" w:rsidP="004F6644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0A8F">
              <w:rPr>
                <w:rFonts w:ascii="Verdana" w:hAnsi="Verdana"/>
                <w:b/>
                <w:sz w:val="20"/>
              </w:rPr>
              <w:t>NOMBRE Y FIRMA OFERENTE</w:t>
            </w:r>
          </w:p>
          <w:p w14:paraId="7C177C4E" w14:textId="77777777" w:rsidR="00ED1FB5" w:rsidRPr="00EC0A8F" w:rsidRDefault="00ED1FB5" w:rsidP="004F6644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2C08A443" w14:textId="77777777" w:rsidR="00ED1FB5" w:rsidRPr="00EC0A8F" w:rsidRDefault="00ED1FB5" w:rsidP="004F6644">
            <w:pPr>
              <w:jc w:val="both"/>
              <w:rPr>
                <w:rFonts w:ascii="Verdana" w:hAnsi="Verdana"/>
                <w:sz w:val="20"/>
              </w:rPr>
            </w:pPr>
          </w:p>
          <w:p w14:paraId="629275C8" w14:textId="77777777" w:rsidR="00ED1FB5" w:rsidRPr="00EC0A8F" w:rsidRDefault="00ED1FB5" w:rsidP="004F6644">
            <w:pPr>
              <w:jc w:val="both"/>
              <w:rPr>
                <w:rFonts w:ascii="Verdana" w:hAnsi="Verdana"/>
                <w:sz w:val="20"/>
              </w:rPr>
            </w:pPr>
          </w:p>
          <w:p w14:paraId="27BD5286" w14:textId="77777777" w:rsidR="00ED1FB5" w:rsidRPr="00EC0A8F" w:rsidRDefault="00ED1FB5" w:rsidP="004F6644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20E019A7" w14:textId="77777777" w:rsidR="0020087A" w:rsidRDefault="0020087A"/>
    <w:sectPr w:rsidR="0020087A" w:rsidSect="00ED1FB5">
      <w:pgSz w:w="12240" w:h="15840"/>
      <w:pgMar w:top="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B5"/>
    <w:rsid w:val="00054719"/>
    <w:rsid w:val="000E5D50"/>
    <w:rsid w:val="0019465E"/>
    <w:rsid w:val="0020087A"/>
    <w:rsid w:val="002B2DE1"/>
    <w:rsid w:val="003F5BFA"/>
    <w:rsid w:val="00553796"/>
    <w:rsid w:val="006E7F6D"/>
    <w:rsid w:val="00785288"/>
    <w:rsid w:val="007F6ACF"/>
    <w:rsid w:val="00836131"/>
    <w:rsid w:val="00874227"/>
    <w:rsid w:val="008D4E1A"/>
    <w:rsid w:val="00A9374A"/>
    <w:rsid w:val="00B1706C"/>
    <w:rsid w:val="00B53C09"/>
    <w:rsid w:val="00CA77AA"/>
    <w:rsid w:val="00D054D4"/>
    <w:rsid w:val="00D51BAF"/>
    <w:rsid w:val="00D87965"/>
    <w:rsid w:val="00DB4F3A"/>
    <w:rsid w:val="00EB28DD"/>
    <w:rsid w:val="00ED1FB5"/>
    <w:rsid w:val="00F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7434"/>
  <w15:chartTrackingRefBased/>
  <w15:docId w15:val="{7AAE9797-05F4-49E4-AD66-69BA4689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B5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D1FB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1FB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1FB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CL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1FB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CL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1FB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CL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1FB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CL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1FB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CL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1FB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CL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1FB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1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1F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1F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1F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1F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1F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1F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1FB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D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1FB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CL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D1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1FB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CL" w:eastAsia="en-US"/>
    </w:rPr>
  </w:style>
  <w:style w:type="character" w:customStyle="1" w:styleId="CitaCar">
    <w:name w:val="Cita Car"/>
    <w:basedOn w:val="Fuentedeprrafopredeter"/>
    <w:link w:val="Cita"/>
    <w:uiPriority w:val="29"/>
    <w:rsid w:val="00ED1F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1FB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styleId="nfasisintenso">
    <w:name w:val="Intense Emphasis"/>
    <w:basedOn w:val="Fuentedeprrafopredeter"/>
    <w:uiPriority w:val="21"/>
    <w:qFormat/>
    <w:rsid w:val="00ED1F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1F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CL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1F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1FB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ED1FB5"/>
    <w:pPr>
      <w:spacing w:after="0" w:line="240" w:lineRule="auto"/>
    </w:pPr>
    <w:rPr>
      <w:rFonts w:ascii="Arial" w:eastAsia="Calibri" w:hAnsi="Arial" w:cs="Arial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1162</Characters>
  <Application>Microsoft Office Word</Application>
  <DocSecurity>0</DocSecurity>
  <Lines>9</Lines>
  <Paragraphs>2</Paragraphs>
  <ScaleCrop>false</ScaleCrop>
  <Company>Ministerio de Vivienda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Olavarria Inostroza</dc:creator>
  <cp:keywords/>
  <dc:description/>
  <cp:lastModifiedBy>José Olavarria Inostroza</cp:lastModifiedBy>
  <cp:revision>2</cp:revision>
  <dcterms:created xsi:type="dcterms:W3CDTF">2025-10-22T15:23:00Z</dcterms:created>
  <dcterms:modified xsi:type="dcterms:W3CDTF">2025-10-22T15:36:00Z</dcterms:modified>
</cp:coreProperties>
</file>